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B4" w:rsidRPr="00F92A56" w:rsidRDefault="005E77B4" w:rsidP="00F92A56">
      <w:pPr>
        <w:keepNext/>
        <w:spacing w:after="0" w:line="240" w:lineRule="auto"/>
        <w:ind w:firstLine="0"/>
        <w:jc w:val="center"/>
        <w:outlineLvl w:val="0"/>
        <w:rPr>
          <w:rFonts w:ascii="Times New Roman" w:hAnsi="Times New Roman"/>
          <w:kern w:val="28"/>
          <w:sz w:val="28"/>
          <w:szCs w:val="28"/>
        </w:rPr>
      </w:pPr>
      <w:r w:rsidRPr="00F92A56">
        <w:rPr>
          <w:rFonts w:ascii="Times New Roman" w:hAnsi="Times New Roman"/>
          <w:kern w:val="28"/>
          <w:sz w:val="28"/>
          <w:szCs w:val="28"/>
        </w:rPr>
        <w:t>АДМИНИСТРАЦИЯ</w:t>
      </w:r>
    </w:p>
    <w:p w:rsidR="005E77B4" w:rsidRPr="00F92A56" w:rsidRDefault="005E77B4" w:rsidP="00F92A56">
      <w:pPr>
        <w:keepNext/>
        <w:spacing w:after="0" w:line="240" w:lineRule="auto"/>
        <w:ind w:firstLine="0"/>
        <w:jc w:val="center"/>
        <w:outlineLvl w:val="0"/>
        <w:rPr>
          <w:rFonts w:ascii="Times New Roman" w:hAnsi="Times New Roman"/>
          <w:kern w:val="28"/>
          <w:sz w:val="28"/>
          <w:szCs w:val="28"/>
        </w:rPr>
      </w:pPr>
      <w:r w:rsidRPr="00F92A56">
        <w:rPr>
          <w:rFonts w:ascii="Times New Roman" w:hAnsi="Times New Roman"/>
          <w:kern w:val="28"/>
          <w:sz w:val="28"/>
          <w:szCs w:val="28"/>
        </w:rPr>
        <w:t>МУНИЦИПАЛЬНОГО ОБРАЗОВАНИЯ «СЕВЕРООНЕЖСКОЕ»</w:t>
      </w:r>
    </w:p>
    <w:p w:rsidR="005E77B4" w:rsidRPr="00F92A56" w:rsidRDefault="005E77B4" w:rsidP="00F92A56">
      <w:pPr>
        <w:keepNext/>
        <w:spacing w:after="0" w:line="240" w:lineRule="auto"/>
        <w:ind w:firstLine="0"/>
        <w:jc w:val="center"/>
        <w:outlineLvl w:val="1"/>
        <w:rPr>
          <w:rFonts w:ascii="Times New Roman" w:hAnsi="Times New Roman"/>
          <w:b/>
          <w:bCs/>
          <w:iCs/>
          <w:sz w:val="28"/>
          <w:szCs w:val="28"/>
          <w:lang w:eastAsia="ja-JP"/>
        </w:rPr>
      </w:pPr>
      <w:r w:rsidRPr="00F92A56">
        <w:rPr>
          <w:rFonts w:ascii="Times New Roman" w:hAnsi="Times New Roman"/>
          <w:bCs/>
          <w:iCs/>
          <w:sz w:val="28"/>
          <w:szCs w:val="28"/>
          <w:lang w:eastAsia="ja-JP"/>
        </w:rPr>
        <w:t>ПЛЕСЕЦКОГО РАЙОНА АРХАНГЕЛЬСКОЙ ОБЛАСТИ</w:t>
      </w:r>
    </w:p>
    <w:p w:rsidR="005E77B4" w:rsidRPr="00F92A56" w:rsidRDefault="005E77B4" w:rsidP="00F92A56">
      <w:pPr>
        <w:spacing w:after="0" w:line="240" w:lineRule="auto"/>
        <w:ind w:firstLine="0"/>
        <w:jc w:val="center"/>
        <w:rPr>
          <w:rFonts w:ascii="Times New Roman" w:hAnsi="Times New Roman"/>
          <w:sz w:val="28"/>
          <w:szCs w:val="28"/>
        </w:rPr>
      </w:pPr>
    </w:p>
    <w:p w:rsidR="005E77B4" w:rsidRPr="00F92A56" w:rsidRDefault="005E77B4" w:rsidP="00F92A56">
      <w:pPr>
        <w:spacing w:after="0" w:line="240" w:lineRule="auto"/>
        <w:ind w:firstLine="0"/>
        <w:jc w:val="center"/>
        <w:rPr>
          <w:rFonts w:ascii="Times New Roman" w:hAnsi="Times New Roman"/>
          <w:sz w:val="28"/>
          <w:szCs w:val="28"/>
        </w:rPr>
      </w:pPr>
    </w:p>
    <w:p w:rsidR="005E77B4" w:rsidRPr="00F92A56" w:rsidRDefault="005E77B4" w:rsidP="00F92A56">
      <w:pPr>
        <w:spacing w:after="0" w:line="240" w:lineRule="auto"/>
        <w:ind w:firstLine="0"/>
        <w:jc w:val="center"/>
        <w:rPr>
          <w:rFonts w:ascii="Times New Roman" w:hAnsi="Times New Roman"/>
          <w:b/>
          <w:sz w:val="28"/>
          <w:szCs w:val="28"/>
        </w:rPr>
      </w:pPr>
      <w:r w:rsidRPr="00F92A56">
        <w:rPr>
          <w:rFonts w:ascii="Times New Roman" w:hAnsi="Times New Roman"/>
          <w:b/>
          <w:sz w:val="28"/>
          <w:szCs w:val="28"/>
        </w:rPr>
        <w:t>ПОСТАНОВЛЕНИЕ</w:t>
      </w:r>
    </w:p>
    <w:p w:rsidR="005E77B4" w:rsidRPr="00F92A56" w:rsidRDefault="005E77B4" w:rsidP="00F92A56">
      <w:pPr>
        <w:spacing w:after="0" w:line="240" w:lineRule="auto"/>
        <w:ind w:firstLine="0"/>
        <w:jc w:val="center"/>
        <w:rPr>
          <w:rFonts w:ascii="Times New Roman" w:hAnsi="Times New Roman"/>
          <w:sz w:val="28"/>
          <w:szCs w:val="28"/>
        </w:rPr>
      </w:pPr>
    </w:p>
    <w:p w:rsidR="005E77B4" w:rsidRPr="00F92A56" w:rsidRDefault="005E77B4" w:rsidP="00F92A56">
      <w:pPr>
        <w:spacing w:after="0" w:line="240" w:lineRule="auto"/>
        <w:ind w:firstLine="0"/>
        <w:jc w:val="center"/>
        <w:rPr>
          <w:rFonts w:ascii="Times New Roman" w:hAnsi="Times New Roman"/>
          <w:sz w:val="28"/>
          <w:szCs w:val="28"/>
        </w:rPr>
      </w:pPr>
    </w:p>
    <w:p w:rsidR="005E77B4" w:rsidRPr="00F92A56" w:rsidRDefault="00F92A56" w:rsidP="00F92A56">
      <w:pPr>
        <w:autoSpaceDE w:val="0"/>
        <w:autoSpaceDN w:val="0"/>
        <w:adjustRightInd w:val="0"/>
        <w:spacing w:after="0" w:line="240" w:lineRule="auto"/>
        <w:ind w:firstLine="0"/>
        <w:jc w:val="center"/>
        <w:rPr>
          <w:rFonts w:ascii="Times New Roman" w:hAnsi="Times New Roman"/>
          <w:b/>
          <w:sz w:val="28"/>
          <w:szCs w:val="28"/>
        </w:rPr>
      </w:pPr>
      <w:r w:rsidRPr="00F92A56">
        <w:rPr>
          <w:rFonts w:ascii="Times New Roman" w:hAnsi="Times New Roman"/>
          <w:b/>
          <w:sz w:val="28"/>
          <w:szCs w:val="28"/>
        </w:rPr>
        <w:t>29</w:t>
      </w:r>
      <w:r w:rsidR="005E77B4" w:rsidRPr="00F92A56">
        <w:rPr>
          <w:rFonts w:ascii="Times New Roman" w:hAnsi="Times New Roman"/>
          <w:b/>
          <w:sz w:val="28"/>
          <w:szCs w:val="28"/>
        </w:rPr>
        <w:t xml:space="preserve"> </w:t>
      </w:r>
      <w:r w:rsidRPr="00F92A56">
        <w:rPr>
          <w:rFonts w:ascii="Times New Roman" w:hAnsi="Times New Roman"/>
          <w:b/>
          <w:sz w:val="28"/>
          <w:szCs w:val="28"/>
        </w:rPr>
        <w:t xml:space="preserve">июня </w:t>
      </w:r>
      <w:r w:rsidR="005E77B4" w:rsidRPr="00F92A56">
        <w:rPr>
          <w:rFonts w:ascii="Times New Roman" w:hAnsi="Times New Roman"/>
          <w:b/>
          <w:sz w:val="28"/>
          <w:szCs w:val="28"/>
        </w:rPr>
        <w:t>2020 года №</w:t>
      </w:r>
      <w:r w:rsidR="00D821E9">
        <w:rPr>
          <w:rFonts w:ascii="Times New Roman" w:hAnsi="Times New Roman"/>
          <w:b/>
          <w:sz w:val="28"/>
          <w:szCs w:val="28"/>
        </w:rPr>
        <w:t>97</w:t>
      </w:r>
    </w:p>
    <w:p w:rsidR="005E77B4" w:rsidRPr="00F92A56" w:rsidRDefault="005E77B4" w:rsidP="00F92A56">
      <w:pPr>
        <w:autoSpaceDE w:val="0"/>
        <w:autoSpaceDN w:val="0"/>
        <w:adjustRightInd w:val="0"/>
        <w:spacing w:after="0" w:line="240" w:lineRule="auto"/>
        <w:ind w:firstLine="0"/>
        <w:jc w:val="center"/>
        <w:rPr>
          <w:rFonts w:ascii="Times New Roman" w:hAnsi="Times New Roman"/>
          <w:b/>
          <w:bCs/>
          <w:sz w:val="28"/>
          <w:szCs w:val="28"/>
        </w:rPr>
      </w:pPr>
    </w:p>
    <w:p w:rsidR="005E77B4" w:rsidRPr="00F92A56" w:rsidRDefault="005E77B4" w:rsidP="00F92A56">
      <w:pPr>
        <w:spacing w:after="0" w:line="240" w:lineRule="auto"/>
        <w:ind w:firstLine="0"/>
        <w:jc w:val="center"/>
        <w:rPr>
          <w:rFonts w:ascii="Times New Roman" w:hAnsi="Times New Roman"/>
          <w:color w:val="000000"/>
          <w:sz w:val="28"/>
          <w:szCs w:val="28"/>
        </w:rPr>
      </w:pPr>
      <w:r w:rsidRPr="00F92A56">
        <w:rPr>
          <w:rFonts w:ascii="Times New Roman" w:hAnsi="Times New Roman"/>
          <w:color w:val="000000"/>
          <w:sz w:val="28"/>
          <w:szCs w:val="28"/>
        </w:rPr>
        <w:t>п. Североонежск</w:t>
      </w:r>
    </w:p>
    <w:p w:rsidR="005E77B4" w:rsidRPr="00F92A56" w:rsidRDefault="005E77B4" w:rsidP="00F92A56">
      <w:pPr>
        <w:spacing w:after="0" w:line="240" w:lineRule="auto"/>
        <w:jc w:val="center"/>
        <w:rPr>
          <w:rFonts w:ascii="Times New Roman" w:hAnsi="Times New Roman"/>
          <w:color w:val="000000"/>
          <w:sz w:val="28"/>
          <w:szCs w:val="28"/>
        </w:rPr>
      </w:pPr>
    </w:p>
    <w:p w:rsidR="005E77B4" w:rsidRPr="00F92A56" w:rsidRDefault="005E77B4" w:rsidP="00F92A56">
      <w:pPr>
        <w:autoSpaceDE w:val="0"/>
        <w:autoSpaceDN w:val="0"/>
        <w:adjustRightInd w:val="0"/>
        <w:spacing w:after="0" w:line="240" w:lineRule="auto"/>
        <w:ind w:firstLine="0"/>
        <w:jc w:val="center"/>
        <w:rPr>
          <w:rFonts w:ascii="Times New Roman" w:hAnsi="Times New Roman"/>
          <w:b/>
          <w:bCs/>
          <w:sz w:val="28"/>
          <w:szCs w:val="28"/>
        </w:rPr>
      </w:pPr>
      <w:r w:rsidRPr="00F92A56">
        <w:rPr>
          <w:rFonts w:ascii="Times New Roman" w:hAnsi="Times New Roman"/>
          <w:b/>
          <w:bCs/>
          <w:sz w:val="28"/>
          <w:szCs w:val="28"/>
        </w:rPr>
        <w:t>О внесении изменений в административный регламент предоставления</w:t>
      </w:r>
    </w:p>
    <w:p w:rsidR="005E77B4" w:rsidRPr="00F92A56" w:rsidRDefault="005E77B4" w:rsidP="00F92A56">
      <w:pPr>
        <w:autoSpaceDE w:val="0"/>
        <w:autoSpaceDN w:val="0"/>
        <w:adjustRightInd w:val="0"/>
        <w:spacing w:after="0" w:line="240" w:lineRule="auto"/>
        <w:ind w:firstLine="0"/>
        <w:jc w:val="center"/>
        <w:rPr>
          <w:rFonts w:ascii="Times New Roman" w:hAnsi="Times New Roman"/>
          <w:b/>
          <w:bCs/>
          <w:color w:val="000000"/>
          <w:sz w:val="28"/>
          <w:szCs w:val="28"/>
        </w:rPr>
      </w:pPr>
      <w:r w:rsidRPr="00F92A56">
        <w:rPr>
          <w:rFonts w:ascii="Times New Roman" w:hAnsi="Times New Roman"/>
          <w:b/>
          <w:bCs/>
          <w:sz w:val="28"/>
          <w:szCs w:val="28"/>
        </w:rPr>
        <w:t xml:space="preserve">муниципальной услуги </w:t>
      </w:r>
      <w:r w:rsidRPr="00F92A56">
        <w:rPr>
          <w:rFonts w:ascii="Times New Roman" w:hAnsi="Times New Roman"/>
          <w:b/>
          <w:sz w:val="28"/>
          <w:szCs w:val="28"/>
        </w:rPr>
        <w:t xml:space="preserve">по </w:t>
      </w:r>
      <w:r w:rsidR="00270CF4" w:rsidRPr="00F92A56">
        <w:rPr>
          <w:rFonts w:ascii="Times New Roman" w:hAnsi="Times New Roman"/>
          <w:b/>
          <w:sz w:val="28"/>
          <w:szCs w:val="28"/>
        </w:rPr>
        <w:t>предоставлению земельных участков, находящихся в муниципальной собственности муниципального образования «Североонежское» и земельных участков, государственная собственность на которые не разграничена</w:t>
      </w:r>
      <w:r w:rsidRPr="00F92A56">
        <w:rPr>
          <w:rFonts w:ascii="Times New Roman" w:hAnsi="Times New Roman"/>
          <w:b/>
          <w:bCs/>
          <w:color w:val="000000"/>
          <w:sz w:val="28"/>
          <w:szCs w:val="28"/>
          <w:shd w:val="clear" w:color="auto" w:fill="FFFFFF"/>
        </w:rPr>
        <w:t xml:space="preserve">  </w:t>
      </w:r>
      <w:r w:rsidRPr="00F92A56">
        <w:rPr>
          <w:rFonts w:ascii="Times New Roman" w:hAnsi="Times New Roman"/>
          <w:b/>
          <w:bCs/>
          <w:color w:val="000000"/>
          <w:sz w:val="28"/>
          <w:szCs w:val="28"/>
        </w:rPr>
        <w:br/>
      </w:r>
    </w:p>
    <w:p w:rsidR="005E77B4" w:rsidRPr="00F92A56" w:rsidRDefault="005E77B4" w:rsidP="00F92A56">
      <w:pPr>
        <w:pStyle w:val="ConsPlusTitle"/>
        <w:widowControl/>
        <w:rPr>
          <w:rFonts w:ascii="Times New Roman" w:hAnsi="Times New Roman" w:cs="Times New Roman"/>
          <w:b w:val="0"/>
          <w:sz w:val="28"/>
          <w:szCs w:val="28"/>
        </w:rPr>
      </w:pPr>
      <w:r w:rsidRPr="00F92A56">
        <w:rPr>
          <w:rFonts w:ascii="Times New Roman" w:hAnsi="Times New Roman" w:cs="Times New Roman"/>
          <w:b w:val="0"/>
          <w:sz w:val="28"/>
          <w:szCs w:val="28"/>
        </w:rPr>
        <w:t>В целях приведения муниципального правового акта, в соответствии с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«Североонежское»</w:t>
      </w:r>
      <w:r w:rsidRPr="00F92A56">
        <w:rPr>
          <w:rFonts w:ascii="Times New Roman" w:hAnsi="Times New Roman" w:cs="Times New Roman"/>
          <w:sz w:val="28"/>
          <w:szCs w:val="28"/>
        </w:rPr>
        <w:t xml:space="preserve"> п о с т а н о в л я е т:</w:t>
      </w:r>
    </w:p>
    <w:p w:rsidR="005E77B4" w:rsidRPr="00F92A56" w:rsidRDefault="00F92A56" w:rsidP="00F92A56">
      <w:pPr>
        <w:pStyle w:val="af6"/>
        <w:keepNext/>
        <w:numPr>
          <w:ilvl w:val="0"/>
          <w:numId w:val="42"/>
        </w:numPr>
        <w:spacing w:after="0" w:line="240" w:lineRule="auto"/>
        <w:ind w:left="0" w:firstLine="709"/>
        <w:outlineLvl w:val="0"/>
        <w:rPr>
          <w:rFonts w:ascii="Times New Roman" w:hAnsi="Times New Roman"/>
          <w:color w:val="000000"/>
          <w:sz w:val="28"/>
          <w:szCs w:val="28"/>
        </w:rPr>
      </w:pPr>
      <w:r w:rsidRPr="00F92A56">
        <w:rPr>
          <w:rFonts w:ascii="Times New Roman" w:hAnsi="Times New Roman"/>
          <w:color w:val="000000"/>
          <w:sz w:val="28"/>
          <w:szCs w:val="28"/>
        </w:rPr>
        <w:t>Внести</w:t>
      </w:r>
      <w:r w:rsidR="006B243A" w:rsidRPr="00F92A56">
        <w:rPr>
          <w:rFonts w:ascii="Times New Roman" w:hAnsi="Times New Roman"/>
          <w:color w:val="000000"/>
          <w:sz w:val="28"/>
          <w:szCs w:val="28"/>
        </w:rPr>
        <w:t xml:space="preserve"> изменения в </w:t>
      </w:r>
      <w:r w:rsidR="005E77B4" w:rsidRPr="00F92A56">
        <w:rPr>
          <w:rFonts w:ascii="Times New Roman" w:hAnsi="Times New Roman"/>
          <w:color w:val="000000"/>
          <w:sz w:val="28"/>
          <w:szCs w:val="28"/>
        </w:rPr>
        <w:t xml:space="preserve">административный регламент </w:t>
      </w:r>
      <w:r w:rsidR="005E77B4" w:rsidRPr="00F92A56">
        <w:rPr>
          <w:rFonts w:ascii="Times New Roman" w:hAnsi="Times New Roman"/>
          <w:sz w:val="28"/>
          <w:szCs w:val="28"/>
        </w:rPr>
        <w:t xml:space="preserve">предоставления муниципальной услуги </w:t>
      </w:r>
      <w:r w:rsidR="00270CF4" w:rsidRPr="00F92A56">
        <w:rPr>
          <w:rFonts w:ascii="Times New Roman" w:hAnsi="Times New Roman"/>
          <w:sz w:val="28"/>
          <w:szCs w:val="28"/>
        </w:rPr>
        <w:t>по предоставлению земельных участков, находящихся в муниципальной собственности муниципального образования «Североонежское» и земельных участков, государственная собственность на которые не разграничена</w:t>
      </w:r>
      <w:r w:rsidR="005E77B4" w:rsidRPr="00F92A56">
        <w:rPr>
          <w:rFonts w:ascii="Times New Roman" w:hAnsi="Times New Roman"/>
          <w:bCs/>
          <w:color w:val="000000"/>
          <w:sz w:val="28"/>
          <w:szCs w:val="28"/>
          <w:shd w:val="clear" w:color="auto" w:fill="FFFFFF"/>
        </w:rPr>
        <w:t>, утвержденный постановлением администрации муниципального образования «Североонежское» от 06.09.2016 года №7</w:t>
      </w:r>
      <w:r w:rsidR="00270CF4" w:rsidRPr="00F92A56">
        <w:rPr>
          <w:rFonts w:ascii="Times New Roman" w:hAnsi="Times New Roman"/>
          <w:bCs/>
          <w:color w:val="000000"/>
          <w:sz w:val="28"/>
          <w:szCs w:val="28"/>
          <w:shd w:val="clear" w:color="auto" w:fill="FFFFFF"/>
        </w:rPr>
        <w:t>5</w:t>
      </w:r>
      <w:r w:rsidRPr="00F92A56">
        <w:rPr>
          <w:rFonts w:ascii="Times New Roman" w:hAnsi="Times New Roman"/>
          <w:bCs/>
          <w:color w:val="000000"/>
          <w:sz w:val="28"/>
          <w:szCs w:val="28"/>
          <w:shd w:val="clear" w:color="auto" w:fill="FFFFFF"/>
        </w:rPr>
        <w:t>:</w:t>
      </w:r>
    </w:p>
    <w:p w:rsidR="00F92A56" w:rsidRPr="00544711" w:rsidRDefault="00F92A56" w:rsidP="005736F7">
      <w:pPr>
        <w:pStyle w:val="af6"/>
        <w:keepNext/>
        <w:numPr>
          <w:ilvl w:val="1"/>
          <w:numId w:val="42"/>
        </w:numPr>
        <w:spacing w:after="0" w:line="240" w:lineRule="auto"/>
        <w:ind w:left="0" w:firstLine="709"/>
        <w:outlineLvl w:val="0"/>
        <w:rPr>
          <w:rFonts w:ascii="Times New Roman" w:hAnsi="Times New Roman"/>
          <w:color w:val="000000"/>
          <w:sz w:val="28"/>
          <w:szCs w:val="28"/>
        </w:rPr>
      </w:pPr>
      <w:r w:rsidRPr="00544711">
        <w:rPr>
          <w:rFonts w:ascii="Times New Roman" w:hAnsi="Times New Roman"/>
          <w:color w:val="000000"/>
          <w:sz w:val="28"/>
          <w:szCs w:val="28"/>
        </w:rPr>
        <w:t xml:space="preserve">Пункт 2.4.1. административного регламента изложить в новой редакции: </w:t>
      </w:r>
    </w:p>
    <w:p w:rsidR="00F92A56" w:rsidRPr="00F92A56" w:rsidRDefault="00F92A56" w:rsidP="005736F7">
      <w:pPr>
        <w:autoSpaceDE w:val="0"/>
        <w:autoSpaceDN w:val="0"/>
        <w:adjustRightInd w:val="0"/>
        <w:spacing w:after="0" w:line="240" w:lineRule="auto"/>
        <w:rPr>
          <w:rFonts w:ascii="Times New Roman" w:hAnsi="Times New Roman"/>
          <w:sz w:val="28"/>
          <w:szCs w:val="28"/>
        </w:rPr>
      </w:pPr>
      <w:r w:rsidRPr="00544711">
        <w:rPr>
          <w:rFonts w:ascii="Times New Roman" w:hAnsi="Times New Roman"/>
          <w:sz w:val="28"/>
          <w:szCs w:val="28"/>
        </w:rPr>
        <w:t>«2.4.1. Уполномоченный орган принимает решение об отказе в предоставлении земельного</w:t>
      </w:r>
      <w:r w:rsidRPr="00F92A56">
        <w:rPr>
          <w:rFonts w:ascii="Times New Roman" w:hAnsi="Times New Roman"/>
          <w:sz w:val="28"/>
          <w:szCs w:val="28"/>
        </w:rPr>
        <w:t xml:space="preserve">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F92A56">
          <w:rPr>
            <w:rFonts w:ascii="Times New Roman" w:hAnsi="Times New Roman"/>
            <w:sz w:val="28"/>
            <w:szCs w:val="28"/>
          </w:rPr>
          <w:t>подпунктом 10 пункта 2 статьи 39.10</w:t>
        </w:r>
      </w:hyperlink>
      <w:r w:rsidRPr="00F92A56">
        <w:rPr>
          <w:rFonts w:ascii="Times New Roman"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F92A56">
          <w:rPr>
            <w:rFonts w:ascii="Times New Roman" w:hAnsi="Times New Roman"/>
            <w:sz w:val="28"/>
            <w:szCs w:val="28"/>
          </w:rPr>
          <w:t>статьей 39.36</w:t>
        </w:r>
      </w:hyperlink>
      <w:r w:rsidRPr="00F92A56">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F92A56">
          <w:rPr>
            <w:rFonts w:ascii="Times New Roman" w:hAnsi="Times New Roman"/>
            <w:sz w:val="28"/>
            <w:szCs w:val="28"/>
          </w:rPr>
          <w:t>частью 11 статьи 55.32</w:t>
        </w:r>
      </w:hyperlink>
      <w:r w:rsidRPr="00F92A56">
        <w:rPr>
          <w:rFonts w:ascii="Times New Roman" w:hAnsi="Times New Roman"/>
          <w:sz w:val="28"/>
          <w:szCs w:val="28"/>
        </w:rPr>
        <w:t xml:space="preserve"> Градостроительного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92A56">
          <w:rPr>
            <w:rFonts w:ascii="Times New Roman" w:hAnsi="Times New Roman"/>
            <w:sz w:val="28"/>
            <w:szCs w:val="28"/>
          </w:rPr>
          <w:t>статьей 39.36</w:t>
        </w:r>
      </w:hyperlink>
      <w:r w:rsidRPr="00F92A56">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F92A56">
          <w:rPr>
            <w:rFonts w:ascii="Times New Roman" w:hAnsi="Times New Roman"/>
            <w:sz w:val="28"/>
            <w:szCs w:val="28"/>
          </w:rPr>
          <w:t>пунктом 19 статьи 39.11</w:t>
        </w:r>
      </w:hyperlink>
      <w:r w:rsidRPr="00F92A56">
        <w:rPr>
          <w:rFonts w:ascii="Times New Roman"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 w:history="1">
        <w:r w:rsidRPr="00F92A56">
          <w:rPr>
            <w:rFonts w:ascii="Times New Roman" w:hAnsi="Times New Roman"/>
            <w:sz w:val="28"/>
            <w:szCs w:val="28"/>
          </w:rPr>
          <w:t>подпунктом 6 пункта 4 статьи 39.11</w:t>
        </w:r>
      </w:hyperlink>
      <w:r w:rsidRPr="00F92A56">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92A56">
          <w:rPr>
            <w:rFonts w:ascii="Times New Roman" w:hAnsi="Times New Roman"/>
            <w:sz w:val="28"/>
            <w:szCs w:val="28"/>
          </w:rPr>
          <w:t>подпунктом 4 пункта 4 статьи 39.11</w:t>
        </w:r>
      </w:hyperlink>
      <w:r w:rsidRPr="00F92A56">
        <w:rPr>
          <w:rFonts w:ascii="Times New Roman" w:hAnsi="Times New Roman"/>
          <w:sz w:val="28"/>
          <w:szCs w:val="28"/>
        </w:rPr>
        <w:t xml:space="preserve"> Земельного Кодекса Российской </w:t>
      </w:r>
      <w:r w:rsidRPr="00F92A56">
        <w:rPr>
          <w:rFonts w:ascii="Times New Roman" w:hAnsi="Times New Roman"/>
          <w:sz w:val="28"/>
          <w:szCs w:val="28"/>
        </w:rPr>
        <w:lastRenderedPageBreak/>
        <w:t xml:space="preserve">Федерации и уполномоченным органом не принято решение об отказе в проведении этого аукциона по основаниям, предусмотренным </w:t>
      </w:r>
      <w:hyperlink r:id="rId14" w:history="1">
        <w:r w:rsidRPr="00F92A56">
          <w:rPr>
            <w:rFonts w:ascii="Times New Roman" w:hAnsi="Times New Roman"/>
            <w:sz w:val="28"/>
            <w:szCs w:val="28"/>
          </w:rPr>
          <w:t>пунктом 8 статьи 39.11</w:t>
        </w:r>
      </w:hyperlink>
      <w:r w:rsidRPr="00F92A56">
        <w:rPr>
          <w:rFonts w:ascii="Times New Roman"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F92A56">
          <w:rPr>
            <w:rFonts w:ascii="Times New Roman" w:hAnsi="Times New Roman"/>
            <w:sz w:val="28"/>
            <w:szCs w:val="28"/>
          </w:rPr>
          <w:t>подпунктом 1 пункта 1 статьи 39.18</w:t>
        </w:r>
      </w:hyperlink>
      <w:r w:rsidRPr="00F92A56">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6" w:history="1">
        <w:r w:rsidRPr="00F92A56">
          <w:rPr>
            <w:rFonts w:ascii="Times New Roman" w:hAnsi="Times New Roman"/>
            <w:sz w:val="28"/>
            <w:szCs w:val="28"/>
          </w:rPr>
          <w:t>порядке</w:t>
        </w:r>
      </w:hyperlink>
      <w:r w:rsidRPr="00F92A56">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F92A56">
          <w:rPr>
            <w:rFonts w:ascii="Times New Roman" w:hAnsi="Times New Roman"/>
            <w:sz w:val="28"/>
            <w:szCs w:val="28"/>
          </w:rPr>
          <w:t>подпунктом 10 пункта 2 статьи 39.10</w:t>
        </w:r>
      </w:hyperlink>
      <w:r w:rsidRPr="00F92A56">
        <w:rPr>
          <w:rFonts w:ascii="Times New Roman"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Pr="00F92A56">
          <w:rPr>
            <w:rFonts w:ascii="Times New Roman" w:hAnsi="Times New Roman"/>
            <w:sz w:val="28"/>
            <w:szCs w:val="28"/>
          </w:rPr>
          <w:t>пунктом 6 статьи 39.10</w:t>
        </w:r>
      </w:hyperlink>
      <w:r w:rsidRPr="00F92A56">
        <w:rPr>
          <w:rFonts w:ascii="Times New Roman"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19) предоставление земельного участка на заявленном виде прав не допускается;</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lastRenderedPageBreak/>
        <w:t>20) в отношении земельного участка, указанного в заявлении о его предоставлении, не установлен вид разрешенного использования;</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2A56" w:rsidRPr="00F92A56" w:rsidRDefault="00F92A56" w:rsidP="00F92A56">
      <w:pPr>
        <w:autoSpaceDE w:val="0"/>
        <w:autoSpaceDN w:val="0"/>
        <w:adjustRightInd w:val="0"/>
        <w:spacing w:after="0" w:line="240" w:lineRule="auto"/>
        <w:rPr>
          <w:rFonts w:ascii="Times New Roman" w:hAnsi="Times New Roman"/>
          <w:sz w:val="28"/>
          <w:szCs w:val="28"/>
        </w:rPr>
      </w:pPr>
      <w:r w:rsidRPr="00F92A56">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F92A56">
          <w:rPr>
            <w:rFonts w:ascii="Times New Roman" w:hAnsi="Times New Roman"/>
            <w:sz w:val="28"/>
            <w:szCs w:val="28"/>
          </w:rPr>
          <w:t>частью 4 статьи 18</w:t>
        </w:r>
      </w:hyperlink>
      <w:r w:rsidRPr="00F92A56">
        <w:rPr>
          <w:rFonts w:ascii="Times New Roman" w:hAnsi="Times New Roman"/>
          <w:sz w:val="28"/>
          <w:szCs w:val="28"/>
        </w:rPr>
        <w:t xml:space="preserve"> Федерального закона</w:t>
      </w:r>
      <w:r w:rsidR="00B625A1">
        <w:rPr>
          <w:rFonts w:ascii="Times New Roman" w:hAnsi="Times New Roman"/>
          <w:sz w:val="28"/>
          <w:szCs w:val="28"/>
        </w:rPr>
        <w:t xml:space="preserve"> от 24 июля 2007 года № 209-ФЗ «</w:t>
      </w:r>
      <w:r w:rsidRPr="00F92A56">
        <w:rPr>
          <w:rFonts w:ascii="Times New Roman" w:hAnsi="Times New Roman"/>
          <w:sz w:val="28"/>
          <w:szCs w:val="28"/>
        </w:rPr>
        <w:t>О развитии малого и среднего предпринимательства в Российской Федерации</w:t>
      </w:r>
      <w:r w:rsidR="00B625A1">
        <w:rPr>
          <w:rFonts w:ascii="Times New Roman" w:hAnsi="Times New Roman"/>
          <w:sz w:val="28"/>
          <w:szCs w:val="28"/>
        </w:rPr>
        <w:t>»</w:t>
      </w:r>
      <w:r w:rsidRPr="00F92A56">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F92A56">
          <w:rPr>
            <w:rFonts w:ascii="Times New Roman" w:hAnsi="Times New Roman"/>
            <w:sz w:val="28"/>
            <w:szCs w:val="28"/>
          </w:rPr>
          <w:t>частью 3 статьи 14</w:t>
        </w:r>
      </w:hyperlink>
      <w:r w:rsidRPr="00F92A56">
        <w:rPr>
          <w:rFonts w:ascii="Times New Roman" w:hAnsi="Times New Roman"/>
          <w:sz w:val="28"/>
          <w:szCs w:val="28"/>
        </w:rPr>
        <w:t xml:space="preserve"> указанного Федерального закона.».</w:t>
      </w:r>
    </w:p>
    <w:p w:rsidR="00F92A56" w:rsidRPr="001F52D0" w:rsidRDefault="00F92A56" w:rsidP="001F52D0">
      <w:pPr>
        <w:pStyle w:val="af6"/>
        <w:keepNext/>
        <w:numPr>
          <w:ilvl w:val="1"/>
          <w:numId w:val="42"/>
        </w:numPr>
        <w:spacing w:after="0" w:line="240" w:lineRule="auto"/>
        <w:ind w:left="0" w:firstLine="709"/>
        <w:outlineLvl w:val="0"/>
        <w:rPr>
          <w:rFonts w:ascii="Times New Roman" w:hAnsi="Times New Roman"/>
          <w:sz w:val="28"/>
          <w:szCs w:val="28"/>
        </w:rPr>
      </w:pPr>
      <w:r w:rsidRPr="001F52D0">
        <w:rPr>
          <w:rFonts w:ascii="Times New Roman" w:hAnsi="Times New Roman"/>
          <w:sz w:val="28"/>
          <w:szCs w:val="28"/>
        </w:rPr>
        <w:t>Пункт 3.2.13 административного регламента изложить в новой редакции:</w:t>
      </w:r>
    </w:p>
    <w:p w:rsidR="00F92A56" w:rsidRPr="00F92A56" w:rsidRDefault="00F92A56" w:rsidP="001F52D0">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«3.2.13. Извещение о проведении аукциона должно содержать сведения: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 об организаторе аукциона;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 об уполномоченном органе и о реквизитах решения о проведении аукциона;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3) о месте, дате, времени и порядке проведения аукциона;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w:t>
      </w:r>
      <w:r w:rsidRPr="00F92A56">
        <w:rPr>
          <w:rFonts w:ascii="Times New Roman" w:eastAsiaTheme="minorHAnsi" w:hAnsi="Times New Roman"/>
          <w:sz w:val="28"/>
          <w:szCs w:val="28"/>
        </w:rPr>
        <w:lastRenderedPageBreak/>
        <w:t>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5) о начальной цене предмета аукциона;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6) о «шаге аукциона»;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1" w:history="1">
        <w:r w:rsidRPr="00F92A56">
          <w:rPr>
            <w:rFonts w:ascii="Times New Roman" w:eastAsiaTheme="minorHAnsi" w:hAnsi="Times New Roman"/>
            <w:color w:val="0000FF"/>
            <w:sz w:val="28"/>
            <w:szCs w:val="28"/>
          </w:rPr>
          <w:t>пунктами 8</w:t>
        </w:r>
      </w:hyperlink>
      <w:r w:rsidRPr="00F92A56">
        <w:rPr>
          <w:rFonts w:ascii="Times New Roman" w:eastAsiaTheme="minorHAnsi" w:hAnsi="Times New Roman"/>
          <w:sz w:val="28"/>
          <w:szCs w:val="28"/>
        </w:rPr>
        <w:t xml:space="preserve"> и </w:t>
      </w:r>
      <w:hyperlink r:id="rId22" w:history="1">
        <w:r w:rsidRPr="00F92A56">
          <w:rPr>
            <w:rFonts w:ascii="Times New Roman" w:eastAsiaTheme="minorHAnsi" w:hAnsi="Times New Roman"/>
            <w:color w:val="0000FF"/>
            <w:sz w:val="28"/>
            <w:szCs w:val="28"/>
          </w:rPr>
          <w:t>9 статьи 39.8</w:t>
        </w:r>
      </w:hyperlink>
      <w:r w:rsidRPr="00F92A56">
        <w:rPr>
          <w:rFonts w:ascii="Times New Roman" w:eastAsiaTheme="minorHAnsi"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92A56">
          <w:rPr>
            <w:rFonts w:ascii="Times New Roman" w:eastAsiaTheme="minorHAnsi" w:hAnsi="Times New Roman"/>
            <w:color w:val="0000FF"/>
            <w:sz w:val="28"/>
            <w:szCs w:val="28"/>
          </w:rPr>
          <w:t>частью 4 статьи 18</w:t>
        </w:r>
      </w:hyperlink>
      <w:r w:rsidRPr="00F92A56">
        <w:rPr>
          <w:rFonts w:ascii="Times New Roman" w:eastAsiaTheme="minorHAnsi"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92A56" w:rsidRPr="00055544" w:rsidRDefault="00F92A56" w:rsidP="009C58AD">
      <w:pPr>
        <w:pStyle w:val="af6"/>
        <w:keepNext/>
        <w:numPr>
          <w:ilvl w:val="1"/>
          <w:numId w:val="42"/>
        </w:numPr>
        <w:spacing w:after="0" w:line="240" w:lineRule="auto"/>
        <w:ind w:left="0" w:firstLine="709"/>
        <w:outlineLvl w:val="0"/>
        <w:rPr>
          <w:rFonts w:ascii="Times New Roman" w:hAnsi="Times New Roman"/>
          <w:sz w:val="28"/>
          <w:szCs w:val="28"/>
        </w:rPr>
      </w:pPr>
      <w:r w:rsidRPr="009C58AD">
        <w:rPr>
          <w:rFonts w:ascii="Times New Roman" w:eastAsiaTheme="minorHAnsi" w:hAnsi="Times New Roman"/>
          <w:sz w:val="28"/>
          <w:szCs w:val="28"/>
        </w:rPr>
        <w:t>Пункт 3.2.30 административного регламента изложить в новой редакции: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55544" w:rsidRPr="009C58AD" w:rsidRDefault="00055544" w:rsidP="009C58AD">
      <w:pPr>
        <w:pStyle w:val="af6"/>
        <w:keepNext/>
        <w:numPr>
          <w:ilvl w:val="1"/>
          <w:numId w:val="42"/>
        </w:numPr>
        <w:spacing w:after="0" w:line="240" w:lineRule="auto"/>
        <w:ind w:left="0" w:firstLine="709"/>
        <w:outlineLvl w:val="0"/>
        <w:rPr>
          <w:rFonts w:ascii="Times New Roman" w:hAnsi="Times New Roman"/>
          <w:sz w:val="28"/>
          <w:szCs w:val="28"/>
        </w:rPr>
      </w:pPr>
      <w:r>
        <w:rPr>
          <w:rFonts w:ascii="Times New Roman" w:eastAsiaTheme="minorHAnsi" w:hAnsi="Times New Roman"/>
          <w:sz w:val="28"/>
          <w:szCs w:val="28"/>
        </w:rPr>
        <w:t>В абзаце первом пункта 3.3.8 слова «в течение десяти дней со дня издания постановления о предоставлении земельного участка или об отказе в предоставлении земельного участка» исключить.</w:t>
      </w:r>
    </w:p>
    <w:p w:rsidR="00F92A56" w:rsidRPr="00F92A56" w:rsidRDefault="00F92A56" w:rsidP="009C58AD">
      <w:pPr>
        <w:pStyle w:val="af6"/>
        <w:keepNext/>
        <w:numPr>
          <w:ilvl w:val="1"/>
          <w:numId w:val="42"/>
        </w:numPr>
        <w:spacing w:after="0" w:line="240" w:lineRule="auto"/>
        <w:ind w:left="0" w:firstLine="709"/>
        <w:outlineLvl w:val="0"/>
        <w:rPr>
          <w:rFonts w:ascii="Times New Roman" w:hAnsi="Times New Roman"/>
          <w:sz w:val="28"/>
          <w:szCs w:val="28"/>
        </w:rPr>
      </w:pPr>
      <w:r w:rsidRPr="00F92A56">
        <w:rPr>
          <w:rFonts w:ascii="Times New Roman" w:eastAsiaTheme="minorHAnsi" w:hAnsi="Times New Roman"/>
          <w:sz w:val="28"/>
          <w:szCs w:val="28"/>
        </w:rPr>
        <w:t>Подпункт 5 пункта 3.3.9 административного регламента утратил силу с 1 января 2019 года.</w:t>
      </w:r>
    </w:p>
    <w:p w:rsidR="00F92A56" w:rsidRPr="00F92A56" w:rsidRDefault="00F92A56" w:rsidP="009C58AD">
      <w:pPr>
        <w:pStyle w:val="af6"/>
        <w:keepNext/>
        <w:numPr>
          <w:ilvl w:val="1"/>
          <w:numId w:val="42"/>
        </w:numPr>
        <w:spacing w:after="0" w:line="240" w:lineRule="auto"/>
        <w:ind w:left="0" w:firstLine="709"/>
        <w:outlineLvl w:val="0"/>
        <w:rPr>
          <w:rFonts w:ascii="Times New Roman" w:hAnsi="Times New Roman"/>
          <w:sz w:val="28"/>
          <w:szCs w:val="28"/>
        </w:rPr>
      </w:pPr>
      <w:r w:rsidRPr="00F92A56">
        <w:rPr>
          <w:rFonts w:ascii="Times New Roman" w:eastAsiaTheme="minorHAnsi" w:hAnsi="Times New Roman"/>
          <w:sz w:val="28"/>
          <w:szCs w:val="28"/>
        </w:rPr>
        <w:t>Пункт 3.3.11 административного регламента изложить в новой редакции:</w:t>
      </w:r>
    </w:p>
    <w:p w:rsidR="00F92A56" w:rsidRPr="00F92A56" w:rsidRDefault="00F92A56" w:rsidP="00F92A56">
      <w:pPr>
        <w:widowControl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w:t>
      </w:r>
      <w:r w:rsidRPr="00F92A56">
        <w:rPr>
          <w:rFonts w:ascii="Times New Roman" w:hAnsi="Times New Roman"/>
          <w:b/>
          <w:sz w:val="28"/>
          <w:szCs w:val="28"/>
        </w:rPr>
        <w:t>3.3.11.</w:t>
      </w:r>
      <w:r w:rsidRPr="00F92A56">
        <w:rPr>
          <w:rFonts w:ascii="Times New Roman" w:hAnsi="Times New Roman"/>
          <w:sz w:val="28"/>
          <w:szCs w:val="28"/>
        </w:rPr>
        <w:t xml:space="preserve"> </w:t>
      </w:r>
      <w:r w:rsidRPr="00F92A56">
        <w:rPr>
          <w:rFonts w:ascii="Times New Roman" w:hAnsi="Times New Roman"/>
          <w:b/>
          <w:sz w:val="28"/>
          <w:szCs w:val="28"/>
        </w:rPr>
        <w:t>Предоставление земельного участка без проведения торгов в аренду.</w:t>
      </w:r>
    </w:p>
    <w:p w:rsidR="00F92A56" w:rsidRPr="00F92A56" w:rsidRDefault="00F92A56" w:rsidP="00F92A56">
      <w:pPr>
        <w:widowControl w:val="0"/>
        <w:spacing w:after="0" w:line="240" w:lineRule="auto"/>
        <w:rPr>
          <w:rFonts w:ascii="Times New Roman" w:hAnsi="Times New Roman"/>
          <w:strike/>
          <w:sz w:val="28"/>
          <w:szCs w:val="28"/>
        </w:rPr>
      </w:pPr>
      <w:r w:rsidRPr="00F92A56">
        <w:rPr>
          <w:rFonts w:ascii="Times New Roman" w:eastAsiaTheme="minorHAnsi" w:hAnsi="Times New Roman"/>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4" w:history="1">
        <w:r w:rsidRPr="00F92A56">
          <w:rPr>
            <w:rFonts w:ascii="Times New Roman" w:eastAsiaTheme="minorHAnsi" w:hAnsi="Times New Roman"/>
            <w:color w:val="0000FF"/>
            <w:sz w:val="28"/>
            <w:szCs w:val="28"/>
          </w:rPr>
          <w:t>критериям</w:t>
        </w:r>
      </w:hyperlink>
      <w:r w:rsidRPr="00F92A56">
        <w:rPr>
          <w:rFonts w:ascii="Times New Roman" w:eastAsiaTheme="minorHAnsi" w:hAnsi="Times New Roman"/>
          <w:sz w:val="28"/>
          <w:szCs w:val="28"/>
        </w:rPr>
        <w:t>, установленным Правительством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w:t>
      </w:r>
      <w:r w:rsidRPr="00F92A56">
        <w:rPr>
          <w:rFonts w:ascii="Times New Roman" w:eastAsiaTheme="minorHAnsi" w:hAnsi="Times New Roman"/>
          <w:sz w:val="28"/>
          <w:szCs w:val="28"/>
        </w:rPr>
        <w:lastRenderedPageBreak/>
        <w:t>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5" w:history="1">
        <w:r w:rsidRPr="00F92A56">
          <w:rPr>
            <w:rFonts w:ascii="Times New Roman" w:eastAsiaTheme="minorHAnsi" w:hAnsi="Times New Roman"/>
            <w:color w:val="0000FF"/>
            <w:sz w:val="28"/>
            <w:szCs w:val="28"/>
          </w:rPr>
          <w:t>законом</w:t>
        </w:r>
      </w:hyperlink>
      <w:r w:rsidRPr="00F92A56">
        <w:rPr>
          <w:rFonts w:ascii="Times New Roman" w:eastAsiaTheme="minorHAnsi"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3" w:history="1">
        <w:r w:rsidRPr="00F92A56">
          <w:rPr>
            <w:rFonts w:ascii="Times New Roman" w:eastAsiaTheme="minorHAnsi" w:hAnsi="Times New Roman"/>
            <w:color w:val="0000FF"/>
            <w:sz w:val="28"/>
            <w:szCs w:val="28"/>
          </w:rPr>
          <w:t>подпунктами 6</w:t>
        </w:r>
      </w:hyperlink>
      <w:r w:rsidRPr="00F92A56">
        <w:rPr>
          <w:rFonts w:ascii="Times New Roman" w:eastAsiaTheme="minorHAnsi" w:hAnsi="Times New Roman"/>
          <w:sz w:val="28"/>
          <w:szCs w:val="28"/>
        </w:rPr>
        <w:t xml:space="preserve"> и </w:t>
      </w:r>
      <w:hyperlink w:anchor="Par16" w:history="1">
        <w:r w:rsidRPr="00F92A56">
          <w:rPr>
            <w:rFonts w:ascii="Times New Roman" w:eastAsiaTheme="minorHAnsi" w:hAnsi="Times New Roman"/>
            <w:color w:val="0000FF"/>
            <w:sz w:val="28"/>
            <w:szCs w:val="28"/>
          </w:rPr>
          <w:t>8</w:t>
        </w:r>
      </w:hyperlink>
      <w:r w:rsidRPr="00F92A56">
        <w:rPr>
          <w:rFonts w:ascii="Times New Roman" w:eastAsiaTheme="minorHAnsi" w:hAnsi="Times New Roman"/>
          <w:sz w:val="28"/>
          <w:szCs w:val="28"/>
        </w:rPr>
        <w:t xml:space="preserve"> настоящего пункта, </w:t>
      </w:r>
      <w:hyperlink r:id="rId26" w:history="1">
        <w:r w:rsidRPr="00F92A56">
          <w:rPr>
            <w:rFonts w:ascii="Times New Roman" w:eastAsiaTheme="minorHAnsi" w:hAnsi="Times New Roman"/>
            <w:color w:val="0000FF"/>
            <w:sz w:val="28"/>
            <w:szCs w:val="28"/>
          </w:rPr>
          <w:t>пунктом 5 статьи 46</w:t>
        </w:r>
      </w:hyperlink>
      <w:r w:rsidRPr="00F92A56">
        <w:rPr>
          <w:rFonts w:ascii="Times New Roman" w:eastAsiaTheme="minorHAnsi"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w:t>
      </w:r>
      <w:r w:rsidRPr="00F92A56">
        <w:rPr>
          <w:rFonts w:ascii="Times New Roman" w:eastAsiaTheme="minorHAnsi" w:hAnsi="Times New Roman"/>
          <w:sz w:val="28"/>
          <w:szCs w:val="28"/>
        </w:rPr>
        <w:lastRenderedPageBreak/>
        <w:t>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7" w:history="1">
        <w:r w:rsidRPr="00F92A56">
          <w:rPr>
            <w:rFonts w:ascii="Times New Roman" w:eastAsiaTheme="minorHAnsi" w:hAnsi="Times New Roman"/>
            <w:color w:val="0000FF"/>
            <w:sz w:val="28"/>
            <w:szCs w:val="28"/>
          </w:rPr>
          <w:t>статьей 39.20</w:t>
        </w:r>
      </w:hyperlink>
      <w:r w:rsidRPr="00F92A56">
        <w:rPr>
          <w:rFonts w:ascii="Times New Roman" w:eastAsiaTheme="minorHAnsi" w:hAnsi="Times New Roman"/>
          <w:sz w:val="28"/>
          <w:szCs w:val="28"/>
        </w:rPr>
        <w:t xml:space="preserve"> Земельного Кодекса Российской Федерации, на праве оперативного управления;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8" w:history="1">
        <w:r w:rsidRPr="00F92A56">
          <w:rPr>
            <w:rFonts w:ascii="Times New Roman" w:eastAsiaTheme="minorHAnsi" w:hAnsi="Times New Roman"/>
            <w:color w:val="0000FF"/>
            <w:sz w:val="28"/>
            <w:szCs w:val="28"/>
          </w:rPr>
          <w:t>пунктом 5</w:t>
        </w:r>
      </w:hyperlink>
      <w:r w:rsidRPr="00F92A56">
        <w:rPr>
          <w:rFonts w:ascii="Times New Roman" w:eastAsiaTheme="minorHAnsi" w:hAnsi="Times New Roman"/>
          <w:sz w:val="28"/>
          <w:szCs w:val="28"/>
        </w:rPr>
        <w:t xml:space="preserve"> статьи 39.6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9" w:history="1">
        <w:r w:rsidRPr="00F92A56">
          <w:rPr>
            <w:rFonts w:ascii="Times New Roman" w:eastAsiaTheme="minorHAnsi" w:hAnsi="Times New Roman"/>
            <w:color w:val="0000FF"/>
            <w:sz w:val="28"/>
            <w:szCs w:val="28"/>
          </w:rPr>
          <w:t>пункте 2 статьи 39.9</w:t>
        </w:r>
      </w:hyperlink>
      <w:r w:rsidRPr="00F92A56">
        <w:rPr>
          <w:rFonts w:ascii="Times New Roman" w:eastAsiaTheme="minorHAnsi"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0" w:history="1">
        <w:r w:rsidRPr="00F92A56">
          <w:rPr>
            <w:rFonts w:ascii="Times New Roman" w:eastAsiaTheme="minorHAnsi" w:hAnsi="Times New Roman"/>
            <w:color w:val="0000FF"/>
            <w:sz w:val="28"/>
            <w:szCs w:val="28"/>
          </w:rPr>
          <w:t>законом</w:t>
        </w:r>
      </w:hyperlink>
      <w:r w:rsidRPr="00F92A56">
        <w:rPr>
          <w:rFonts w:ascii="Times New Roman" w:eastAsiaTheme="minorHAnsi" w:hAnsi="Times New Roman"/>
          <w:sz w:val="28"/>
          <w:szCs w:val="28"/>
        </w:rPr>
        <w:t xml:space="preserve"> от 24.07.2002 № 101-ФЗ «Об обороте земель сельскохозяйственного назначения»;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1" w:history="1">
        <w:r w:rsidRPr="00F92A56">
          <w:rPr>
            <w:rFonts w:ascii="Times New Roman" w:eastAsiaTheme="minorHAnsi" w:hAnsi="Times New Roman"/>
            <w:color w:val="0000FF"/>
            <w:sz w:val="28"/>
            <w:szCs w:val="28"/>
          </w:rPr>
          <w:t>кодексом</w:t>
        </w:r>
      </w:hyperlink>
      <w:r w:rsidRPr="00F92A56">
        <w:rPr>
          <w:rFonts w:ascii="Times New Roman" w:eastAsiaTheme="minorHAnsi" w:hAnsi="Times New Roman"/>
          <w:sz w:val="28"/>
          <w:szCs w:val="28"/>
        </w:rPr>
        <w:t xml:space="preserve">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w:t>
      </w:r>
      <w:r w:rsidRPr="00F92A56">
        <w:rPr>
          <w:rFonts w:ascii="Times New Roman" w:eastAsiaTheme="minorHAnsi" w:hAnsi="Times New Roman"/>
          <w:sz w:val="28"/>
          <w:szCs w:val="28"/>
        </w:rPr>
        <w:lastRenderedPageBreak/>
        <w:t xml:space="preserve">комплексном развитии территории в соответствии со </w:t>
      </w:r>
      <w:hyperlink r:id="rId32" w:history="1">
        <w:r w:rsidRPr="00F92A56">
          <w:rPr>
            <w:rFonts w:ascii="Times New Roman" w:eastAsiaTheme="minorHAnsi" w:hAnsi="Times New Roman"/>
            <w:color w:val="0000FF"/>
            <w:sz w:val="28"/>
            <w:szCs w:val="28"/>
          </w:rPr>
          <w:t>статьей 46.9</w:t>
        </w:r>
      </w:hyperlink>
      <w:r w:rsidRPr="00F92A56">
        <w:rPr>
          <w:rFonts w:ascii="Times New Roman" w:eastAsiaTheme="minorHAnsi" w:hAnsi="Times New Roman"/>
          <w:sz w:val="28"/>
          <w:szCs w:val="28"/>
        </w:rPr>
        <w:t xml:space="preserve"> Градостроительного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3" w:history="1">
        <w:r w:rsidRPr="00F92A56">
          <w:rPr>
            <w:rFonts w:ascii="Times New Roman" w:eastAsiaTheme="minorHAnsi" w:hAnsi="Times New Roman"/>
            <w:color w:val="0000FF"/>
            <w:sz w:val="28"/>
            <w:szCs w:val="28"/>
          </w:rPr>
          <w:t>статьей 39.18</w:t>
        </w:r>
      </w:hyperlink>
      <w:r w:rsidRPr="00F92A56">
        <w:rPr>
          <w:rFonts w:ascii="Times New Roman" w:eastAsiaTheme="minorHAnsi" w:hAnsi="Times New Roman"/>
          <w:sz w:val="28"/>
          <w:szCs w:val="28"/>
        </w:rPr>
        <w:t xml:space="preserve">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20) земельного участка, необходимого для проведения работ, связанных с пользованием недрами, недропользователю;</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w:t>
      </w:r>
      <w:r w:rsidRPr="00F92A56">
        <w:rPr>
          <w:rFonts w:ascii="Times New Roman" w:eastAsiaTheme="minorHAnsi" w:hAnsi="Times New Roman"/>
          <w:sz w:val="28"/>
          <w:szCs w:val="28"/>
        </w:rPr>
        <w:lastRenderedPageBreak/>
        <w:t xml:space="preserve">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4" w:history="1">
        <w:r w:rsidRPr="00F92A56">
          <w:rPr>
            <w:rFonts w:ascii="Times New Roman" w:eastAsiaTheme="minorHAnsi" w:hAnsi="Times New Roman"/>
            <w:color w:val="0000FF"/>
            <w:sz w:val="28"/>
            <w:szCs w:val="28"/>
          </w:rPr>
          <w:t>форма</w:t>
        </w:r>
      </w:hyperlink>
      <w:r w:rsidRPr="00F92A56">
        <w:rPr>
          <w:rFonts w:ascii="Times New Roman" w:eastAsiaTheme="minorHAnsi"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32) земельного участка арендатору (за исключением арендаторов земельных участков, указанных в </w:t>
      </w:r>
      <w:hyperlink w:anchor="Par57" w:history="1">
        <w:r w:rsidRPr="00F92A56">
          <w:rPr>
            <w:rFonts w:ascii="Times New Roman" w:eastAsiaTheme="minorHAnsi" w:hAnsi="Times New Roman"/>
            <w:color w:val="0000FF"/>
            <w:sz w:val="28"/>
            <w:szCs w:val="28"/>
          </w:rPr>
          <w:t>подпункте 31</w:t>
        </w:r>
      </w:hyperlink>
      <w:r w:rsidRPr="00F92A56">
        <w:rPr>
          <w:rFonts w:ascii="Times New Roman" w:eastAsiaTheme="minorHAnsi" w:hAnsi="Times New Roman"/>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35" w:history="1">
        <w:r w:rsidRPr="00F92A56">
          <w:rPr>
            <w:rFonts w:ascii="Times New Roman" w:eastAsiaTheme="minorHAnsi" w:hAnsi="Times New Roman"/>
            <w:color w:val="0000FF"/>
            <w:sz w:val="28"/>
            <w:szCs w:val="28"/>
          </w:rPr>
          <w:t>пунктами 3</w:t>
        </w:r>
      </w:hyperlink>
      <w:r w:rsidRPr="00F92A56">
        <w:rPr>
          <w:rFonts w:ascii="Times New Roman" w:eastAsiaTheme="minorHAnsi" w:hAnsi="Times New Roman"/>
          <w:sz w:val="28"/>
          <w:szCs w:val="28"/>
        </w:rPr>
        <w:t xml:space="preserve"> и </w:t>
      </w:r>
      <w:hyperlink r:id="rId36" w:history="1">
        <w:r w:rsidRPr="00F92A56">
          <w:rPr>
            <w:rFonts w:ascii="Times New Roman" w:eastAsiaTheme="minorHAnsi" w:hAnsi="Times New Roman"/>
            <w:color w:val="0000FF"/>
            <w:sz w:val="28"/>
            <w:szCs w:val="28"/>
          </w:rPr>
          <w:t>4</w:t>
        </w:r>
      </w:hyperlink>
      <w:r w:rsidRPr="00F92A56">
        <w:rPr>
          <w:rFonts w:ascii="Times New Roman" w:eastAsiaTheme="minorHAnsi" w:hAnsi="Times New Roman"/>
          <w:sz w:val="28"/>
          <w:szCs w:val="28"/>
        </w:rPr>
        <w:t xml:space="preserve"> статьи 39.6 Земельного Кодекса Российской Федерации;</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33) земельного участка в соответствии с Федеральным </w:t>
      </w:r>
      <w:hyperlink r:id="rId37" w:history="1">
        <w:r w:rsidRPr="00F92A56">
          <w:rPr>
            <w:rFonts w:ascii="Times New Roman" w:eastAsiaTheme="minorHAnsi" w:hAnsi="Times New Roman"/>
            <w:color w:val="0000FF"/>
            <w:sz w:val="28"/>
            <w:szCs w:val="28"/>
          </w:rPr>
          <w:t>законом</w:t>
        </w:r>
      </w:hyperlink>
      <w:r w:rsidRPr="00F92A56">
        <w:rPr>
          <w:rFonts w:ascii="Times New Roman" w:eastAsiaTheme="minorHAnsi" w:hAnsi="Times New Roman"/>
          <w:sz w:val="28"/>
          <w:szCs w:val="28"/>
        </w:rPr>
        <w:t xml:space="preserve"> от 24 июля 2008 года № 161-ФЗ «О содействии развитию жилищного строительства».».</w:t>
      </w:r>
    </w:p>
    <w:p w:rsidR="00F92A56" w:rsidRPr="00F92A56" w:rsidRDefault="00F92A56" w:rsidP="00F67CF4">
      <w:pPr>
        <w:pStyle w:val="af6"/>
        <w:keepNext/>
        <w:numPr>
          <w:ilvl w:val="1"/>
          <w:numId w:val="42"/>
        </w:numPr>
        <w:spacing w:after="0" w:line="240" w:lineRule="auto"/>
        <w:ind w:left="0" w:firstLine="709"/>
        <w:outlineLvl w:val="0"/>
        <w:rPr>
          <w:rFonts w:ascii="Times New Roman" w:hAnsi="Times New Roman"/>
          <w:sz w:val="28"/>
          <w:szCs w:val="28"/>
        </w:rPr>
      </w:pPr>
      <w:r w:rsidRPr="00F92A56">
        <w:rPr>
          <w:rFonts w:ascii="Times New Roman" w:eastAsiaTheme="minorHAnsi" w:hAnsi="Times New Roman"/>
          <w:sz w:val="28"/>
          <w:szCs w:val="28"/>
        </w:rPr>
        <w:t>Подпункт 2 пункта 3.3.12 административного регламента изложить в новой редакции: «земельный участок предоставлен гражданину на аукционе для ведения садоводства.».</w:t>
      </w:r>
    </w:p>
    <w:p w:rsidR="00F92A56" w:rsidRPr="00F92A56" w:rsidRDefault="00F92A56" w:rsidP="00F67CF4">
      <w:pPr>
        <w:pStyle w:val="af6"/>
        <w:keepNext/>
        <w:numPr>
          <w:ilvl w:val="1"/>
          <w:numId w:val="42"/>
        </w:numPr>
        <w:spacing w:after="0" w:line="240" w:lineRule="auto"/>
        <w:ind w:left="0" w:firstLine="709"/>
        <w:outlineLvl w:val="0"/>
        <w:rPr>
          <w:rFonts w:ascii="Times New Roman" w:hAnsi="Times New Roman"/>
          <w:sz w:val="28"/>
          <w:szCs w:val="28"/>
        </w:rPr>
      </w:pPr>
      <w:r w:rsidRPr="00F92A56">
        <w:rPr>
          <w:rFonts w:ascii="Times New Roman" w:eastAsiaTheme="minorHAnsi" w:hAnsi="Times New Roman"/>
          <w:sz w:val="28"/>
          <w:szCs w:val="28"/>
        </w:rPr>
        <w:t>Пункт 3.5.2 административного регламента изложить в новой редакции:</w:t>
      </w:r>
    </w:p>
    <w:p w:rsidR="00F92A56" w:rsidRPr="00F92A56" w:rsidRDefault="00F92A56" w:rsidP="00F67CF4">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«Земельные участки, находящиеся в государственной или муниципальной собственности, могут быть предоставлены в безвозмездное пользование:</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 лицам, указанным в </w:t>
      </w:r>
      <w:hyperlink r:id="rId38" w:history="1">
        <w:r w:rsidRPr="00F92A56">
          <w:rPr>
            <w:rFonts w:ascii="Times New Roman" w:eastAsiaTheme="minorHAnsi" w:hAnsi="Times New Roman"/>
            <w:color w:val="0000FF"/>
            <w:sz w:val="28"/>
            <w:szCs w:val="28"/>
          </w:rPr>
          <w:t>пункте 2 статьи 39.9</w:t>
        </w:r>
      </w:hyperlink>
      <w:r w:rsidRPr="00F92A56">
        <w:rPr>
          <w:rFonts w:ascii="Times New Roman" w:eastAsiaTheme="minorHAnsi" w:hAnsi="Times New Roman"/>
          <w:sz w:val="28"/>
          <w:szCs w:val="28"/>
        </w:rPr>
        <w:t xml:space="preserve"> Земельного Кодекса Российской Федерации, на срок до одного года;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2) в виде служебных наделов работникам организаций в случаях, указанных в </w:t>
      </w:r>
      <w:hyperlink r:id="rId39" w:history="1">
        <w:r w:rsidRPr="00F92A56">
          <w:rPr>
            <w:rFonts w:ascii="Times New Roman" w:eastAsiaTheme="minorHAnsi" w:hAnsi="Times New Roman"/>
            <w:color w:val="0000FF"/>
            <w:sz w:val="28"/>
            <w:szCs w:val="28"/>
          </w:rPr>
          <w:t>пункте 2 статьи 24</w:t>
        </w:r>
      </w:hyperlink>
      <w:r w:rsidRPr="00F92A56">
        <w:rPr>
          <w:rFonts w:ascii="Times New Roman" w:eastAsiaTheme="minorHAnsi" w:hAnsi="Times New Roman"/>
          <w:sz w:val="28"/>
          <w:szCs w:val="28"/>
        </w:rPr>
        <w:t xml:space="preserve"> Земельного Кодекса Российской Федерации, на срок трудового договора, заключенного между работником и организацией;</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4) религиозным организациям, если на таких земельных участках расположены принадлежащие им на праве безвозмездного пользования </w:t>
      </w:r>
      <w:r w:rsidRPr="00F92A56">
        <w:rPr>
          <w:rFonts w:ascii="Times New Roman" w:eastAsiaTheme="minorHAnsi" w:hAnsi="Times New Roman"/>
          <w:sz w:val="28"/>
          <w:szCs w:val="28"/>
        </w:rPr>
        <w:lastRenderedPageBreak/>
        <w:t>здания, сооружения, на срок до прекращения прав на указанные здания, сооружения;</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5) лицам, с которыми в соответствии с Федеральным </w:t>
      </w:r>
      <w:hyperlink r:id="rId40" w:history="1">
        <w:r w:rsidRPr="00F92A56">
          <w:rPr>
            <w:rFonts w:ascii="Times New Roman" w:eastAsiaTheme="minorHAnsi" w:hAnsi="Times New Roman"/>
            <w:color w:val="0000FF"/>
            <w:sz w:val="28"/>
            <w:szCs w:val="28"/>
          </w:rPr>
          <w:t>законом</w:t>
        </w:r>
      </w:hyperlink>
      <w:r w:rsidRPr="00F92A56">
        <w:rPr>
          <w:rFonts w:ascii="Times New Roman" w:eastAsiaTheme="minorHAnsi"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1" w:history="1">
        <w:r w:rsidRPr="00F92A56">
          <w:rPr>
            <w:rFonts w:ascii="Times New Roman" w:eastAsiaTheme="minorHAnsi" w:hAnsi="Times New Roman"/>
            <w:color w:val="0000FF"/>
            <w:sz w:val="28"/>
            <w:szCs w:val="28"/>
          </w:rPr>
          <w:t>порядке</w:t>
        </w:r>
      </w:hyperlink>
      <w:r w:rsidRPr="00F92A56">
        <w:rPr>
          <w:rFonts w:ascii="Times New Roman" w:eastAsiaTheme="minorHAns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11) садоводческим или огородническим некоммерческим товариществам на срок не более чем пять лет;</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 законом от 24.07.2008 № 161-ФЗ «О содействии развитию жилищного строительства»;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14) лицам, с которыми в соответствии с Федеральным </w:t>
      </w:r>
      <w:hyperlink r:id="rId42" w:history="1">
        <w:r w:rsidRPr="00F92A56">
          <w:rPr>
            <w:rFonts w:ascii="Times New Roman" w:eastAsiaTheme="minorHAnsi" w:hAnsi="Times New Roman"/>
            <w:color w:val="0000FF"/>
            <w:sz w:val="28"/>
            <w:szCs w:val="28"/>
          </w:rPr>
          <w:t>законом</w:t>
        </w:r>
      </w:hyperlink>
      <w:r w:rsidRPr="00F92A56">
        <w:rPr>
          <w:rFonts w:ascii="Times New Roman" w:eastAsiaTheme="minorHAnsi" w:hAnsi="Times New Roman"/>
          <w:sz w:val="28"/>
          <w:szCs w:val="28"/>
        </w:rPr>
        <w:t xml:space="preserve"> от 29 декабря 2012 года № 275-ФЗ «О государственном оборонном заказе», Федеральным </w:t>
      </w:r>
      <w:hyperlink r:id="rId43" w:history="1">
        <w:r w:rsidRPr="00F92A56">
          <w:rPr>
            <w:rFonts w:ascii="Times New Roman" w:eastAsiaTheme="minorHAnsi" w:hAnsi="Times New Roman"/>
            <w:color w:val="0000FF"/>
            <w:sz w:val="28"/>
            <w:szCs w:val="28"/>
          </w:rPr>
          <w:t>законом</w:t>
        </w:r>
      </w:hyperlink>
      <w:r w:rsidRPr="00F92A56">
        <w:rPr>
          <w:rFonts w:ascii="Times New Roman" w:eastAsiaTheme="minorHAnsi"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Pr="00F92A56">
        <w:rPr>
          <w:rFonts w:ascii="Times New Roman" w:eastAsiaTheme="minorHAnsi" w:hAnsi="Times New Roman"/>
          <w:sz w:val="28"/>
          <w:szCs w:val="28"/>
        </w:rPr>
        <w:lastRenderedPageBreak/>
        <w:t>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92A56" w:rsidRPr="00F92A56" w:rsidRDefault="00F92A56" w:rsidP="00F92A56">
      <w:pPr>
        <w:autoSpaceDE w:val="0"/>
        <w:autoSpaceDN w:val="0"/>
        <w:adjustRightInd w:val="0"/>
        <w:spacing w:after="0" w:line="240" w:lineRule="auto"/>
        <w:rPr>
          <w:rFonts w:ascii="Times New Roman" w:eastAsiaTheme="minorHAnsi" w:hAnsi="Times New Roman"/>
          <w:sz w:val="28"/>
          <w:szCs w:val="28"/>
        </w:rPr>
      </w:pPr>
      <w:r w:rsidRPr="00F92A56">
        <w:rPr>
          <w:rFonts w:ascii="Times New Roman" w:eastAsiaTheme="minorHAnsi" w:hAnsi="Times New Roman"/>
          <w:sz w:val="28"/>
          <w:szCs w:val="28"/>
        </w:rPr>
        <w:t xml:space="preserve">17) лицу в случае и в порядке, которые предусмотрены Федеральным </w:t>
      </w:r>
      <w:hyperlink r:id="rId44" w:history="1">
        <w:r w:rsidRPr="00F92A56">
          <w:rPr>
            <w:rFonts w:ascii="Times New Roman" w:eastAsiaTheme="minorHAnsi" w:hAnsi="Times New Roman"/>
            <w:color w:val="0000FF"/>
            <w:sz w:val="28"/>
            <w:szCs w:val="28"/>
          </w:rPr>
          <w:t>законом</w:t>
        </w:r>
      </w:hyperlink>
      <w:r w:rsidRPr="00F92A56">
        <w:rPr>
          <w:rFonts w:ascii="Times New Roman" w:eastAsiaTheme="minorHAnsi" w:hAnsi="Times New Roman"/>
          <w:sz w:val="28"/>
          <w:szCs w:val="28"/>
        </w:rPr>
        <w:t xml:space="preserve"> от 24 июля 2008 года № 161-ФЗ «О содействии развитию жилищного строительства»;</w:t>
      </w:r>
    </w:p>
    <w:p w:rsidR="00F92A56" w:rsidRPr="00F92A56" w:rsidRDefault="00F92A56" w:rsidP="00F92A56">
      <w:pPr>
        <w:keepNext/>
        <w:spacing w:after="0" w:line="240" w:lineRule="auto"/>
        <w:outlineLvl w:val="0"/>
        <w:rPr>
          <w:rFonts w:ascii="Times New Roman" w:hAnsi="Times New Roman"/>
          <w:sz w:val="28"/>
          <w:szCs w:val="28"/>
        </w:rPr>
      </w:pPr>
      <w:r w:rsidRPr="00F92A56">
        <w:rPr>
          <w:rFonts w:ascii="Times New Roman" w:eastAsiaTheme="minorHAnsi" w:hAnsi="Times New Roman"/>
          <w:sz w:val="28"/>
          <w:szCs w:val="28"/>
        </w:rPr>
        <w:t xml:space="preserve">20) акционерному обществу «Почта России» в соответствии с Федеральным </w:t>
      </w:r>
      <w:hyperlink r:id="rId45" w:history="1">
        <w:r w:rsidRPr="00F92A56">
          <w:rPr>
            <w:rFonts w:ascii="Times New Roman" w:eastAsiaTheme="minorHAnsi" w:hAnsi="Times New Roman"/>
            <w:color w:val="0000FF"/>
            <w:sz w:val="28"/>
            <w:szCs w:val="28"/>
          </w:rPr>
          <w:t>законом</w:t>
        </w:r>
      </w:hyperlink>
      <w:r w:rsidRPr="00F92A56">
        <w:rPr>
          <w:rFonts w:ascii="Times New Roman" w:eastAsiaTheme="minorHAnsi"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92A56" w:rsidRPr="00F92A56" w:rsidRDefault="00BB7C3A" w:rsidP="00012BB9">
      <w:pPr>
        <w:pStyle w:val="af6"/>
        <w:keepNext/>
        <w:spacing w:after="0" w:line="240" w:lineRule="auto"/>
        <w:ind w:left="0"/>
        <w:outlineLvl w:val="0"/>
        <w:rPr>
          <w:rFonts w:ascii="Times New Roman" w:hAnsi="Times New Roman"/>
          <w:sz w:val="28"/>
          <w:szCs w:val="28"/>
        </w:rPr>
      </w:pPr>
      <w:r>
        <w:rPr>
          <w:rFonts w:ascii="Times New Roman" w:hAnsi="Times New Roman"/>
          <w:sz w:val="28"/>
          <w:szCs w:val="28"/>
        </w:rPr>
        <w:t>1.9</w:t>
      </w:r>
      <w:r w:rsidR="00C0563D">
        <w:rPr>
          <w:rFonts w:ascii="Times New Roman" w:hAnsi="Times New Roman"/>
          <w:sz w:val="28"/>
          <w:szCs w:val="28"/>
        </w:rPr>
        <w:t xml:space="preserve">. </w:t>
      </w:r>
      <w:r w:rsidR="00F92A56" w:rsidRPr="00F92A56">
        <w:rPr>
          <w:rFonts w:ascii="Times New Roman" w:hAnsi="Times New Roman"/>
          <w:sz w:val="28"/>
          <w:szCs w:val="28"/>
        </w:rPr>
        <w:t>Раздел 5 административного регламента изложить в следующей редакции:</w:t>
      </w:r>
    </w:p>
    <w:p w:rsidR="00F92A56" w:rsidRPr="00F92A56" w:rsidRDefault="00F92A56" w:rsidP="00B20F7B">
      <w:pPr>
        <w:pStyle w:val="ae"/>
        <w:spacing w:after="0" w:line="240" w:lineRule="auto"/>
        <w:rPr>
          <w:b/>
          <w:color w:val="000000"/>
          <w:sz w:val="28"/>
          <w:szCs w:val="28"/>
        </w:rPr>
      </w:pPr>
      <w:r w:rsidRPr="00F92A56">
        <w:rPr>
          <w:b/>
          <w:color w:val="000000"/>
          <w:sz w:val="28"/>
          <w:szCs w:val="28"/>
        </w:rPr>
        <w:t>«5.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F92A56" w:rsidRPr="00F92A56" w:rsidRDefault="00F92A56" w:rsidP="00012BB9">
      <w:pPr>
        <w:pStyle w:val="ae"/>
        <w:spacing w:after="0" w:line="240" w:lineRule="auto"/>
        <w:rPr>
          <w:color w:val="000000"/>
          <w:sz w:val="28"/>
          <w:szCs w:val="28"/>
        </w:rPr>
      </w:pPr>
      <w:r w:rsidRPr="00F92A56">
        <w:rPr>
          <w:color w:val="000000"/>
          <w:sz w:val="28"/>
          <w:szCs w:val="28"/>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МО «Североонежское», а также МФЦ (далее – жалоба).</w:t>
      </w:r>
    </w:p>
    <w:p w:rsidR="00F92A56" w:rsidRPr="00F92A56" w:rsidRDefault="00F92A56" w:rsidP="00012BB9">
      <w:pPr>
        <w:pStyle w:val="ae"/>
        <w:spacing w:after="0" w:line="240" w:lineRule="auto"/>
        <w:rPr>
          <w:color w:val="000000"/>
          <w:sz w:val="28"/>
          <w:szCs w:val="28"/>
        </w:rPr>
      </w:pPr>
      <w:r w:rsidRPr="00F92A56">
        <w:rPr>
          <w:color w:val="000000"/>
          <w:sz w:val="28"/>
          <w:szCs w:val="28"/>
        </w:rPr>
        <w:t>5.2. Жалобы подаются:</w:t>
      </w:r>
    </w:p>
    <w:p w:rsidR="00F92A56" w:rsidRPr="00F92A56" w:rsidRDefault="00F92A56" w:rsidP="00012BB9">
      <w:pPr>
        <w:pStyle w:val="ae"/>
        <w:spacing w:after="0" w:line="240" w:lineRule="auto"/>
        <w:rPr>
          <w:color w:val="000000"/>
          <w:sz w:val="28"/>
          <w:szCs w:val="28"/>
        </w:rPr>
      </w:pPr>
      <w:r w:rsidRPr="00F92A56">
        <w:rPr>
          <w:color w:val="000000"/>
          <w:sz w:val="28"/>
          <w:szCs w:val="28"/>
        </w:rPr>
        <w:t>1) на решения и действия (бездействие) муниципальных служащих администрации МО «Североонежское» – главе МО «Североонежское»;</w:t>
      </w:r>
    </w:p>
    <w:p w:rsidR="00F92A56" w:rsidRPr="00F92A56" w:rsidRDefault="00F92A56" w:rsidP="00012BB9">
      <w:pPr>
        <w:pStyle w:val="ae"/>
        <w:spacing w:after="0" w:line="240" w:lineRule="auto"/>
        <w:rPr>
          <w:color w:val="000000"/>
          <w:sz w:val="28"/>
          <w:szCs w:val="28"/>
        </w:rPr>
      </w:pPr>
      <w:r w:rsidRPr="00F92A56">
        <w:rPr>
          <w:color w:val="000000"/>
          <w:sz w:val="28"/>
          <w:szCs w:val="28"/>
        </w:rPr>
        <w:t>2) на решения и действия (бездействие) работника (кроме руководителя) МФЦ – руководителю МФЦ;</w:t>
      </w:r>
    </w:p>
    <w:p w:rsidR="00F92A56" w:rsidRPr="00F92A56" w:rsidRDefault="00F92A56" w:rsidP="00012BB9">
      <w:pPr>
        <w:pStyle w:val="ae"/>
        <w:spacing w:after="0" w:line="240" w:lineRule="auto"/>
        <w:rPr>
          <w:color w:val="000000"/>
          <w:sz w:val="28"/>
          <w:szCs w:val="28"/>
        </w:rPr>
      </w:pPr>
      <w:r w:rsidRPr="00F92A56">
        <w:rPr>
          <w:color w:val="000000"/>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12BB9" w:rsidRDefault="00F92A56" w:rsidP="00012BB9">
      <w:pPr>
        <w:pStyle w:val="ae"/>
        <w:spacing w:after="0" w:line="240" w:lineRule="auto"/>
        <w:rPr>
          <w:color w:val="000000"/>
          <w:sz w:val="28"/>
          <w:szCs w:val="28"/>
        </w:rPr>
      </w:pPr>
      <w:r w:rsidRPr="00F92A56">
        <w:rPr>
          <w:color w:val="000000"/>
          <w:sz w:val="28"/>
          <w:szCs w:val="28"/>
        </w:rPr>
        <w:lastRenderedPageBreak/>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12BB9" w:rsidRDefault="00F92A56" w:rsidP="00012BB9">
      <w:pPr>
        <w:pStyle w:val="ae"/>
        <w:spacing w:after="0" w:line="240" w:lineRule="auto"/>
        <w:rPr>
          <w:color w:val="000000"/>
          <w:sz w:val="28"/>
          <w:szCs w:val="28"/>
        </w:rPr>
      </w:pPr>
      <w:r w:rsidRPr="00F92A56">
        <w:rPr>
          <w:color w:val="000000"/>
          <w:sz w:val="28"/>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w:t>
      </w:r>
      <w:r w:rsidRPr="00F92A56">
        <w:rPr>
          <w:sz w:val="28"/>
          <w:szCs w:val="28"/>
        </w:rPr>
        <w:t>об особенностях подачи и рассмотрения жалоб на решения и действия (бездействие) администрации муниципального образования «Североонежское», ее должностных лиц и муниципальных служащих при предоставлении муниципальных услуг</w:t>
      </w:r>
      <w:r w:rsidRPr="00F92A56">
        <w:rPr>
          <w:color w:val="000000"/>
          <w:sz w:val="28"/>
          <w:szCs w:val="28"/>
        </w:rPr>
        <w:t>, утвержденным постановлением администрации муниципального образования «Североонежское» от 09 июня 2020 года № 81, и настоящим административным регламентом.».</w:t>
      </w:r>
    </w:p>
    <w:p w:rsidR="00012BB9" w:rsidRDefault="00012BB9" w:rsidP="00012BB9">
      <w:pPr>
        <w:pStyle w:val="ae"/>
        <w:spacing w:after="0" w:line="240" w:lineRule="auto"/>
        <w:rPr>
          <w:bCs/>
          <w:color w:val="000000"/>
          <w:sz w:val="28"/>
          <w:szCs w:val="28"/>
          <w:shd w:val="clear" w:color="auto" w:fill="FFFFFF"/>
        </w:rPr>
      </w:pPr>
      <w:r>
        <w:rPr>
          <w:color w:val="000000"/>
          <w:sz w:val="28"/>
          <w:szCs w:val="28"/>
        </w:rPr>
        <w:t xml:space="preserve">2. </w:t>
      </w:r>
      <w:r w:rsidRPr="00012BB9">
        <w:rPr>
          <w:sz w:val="28"/>
          <w:szCs w:val="28"/>
        </w:rPr>
        <w:t>Опубликовать постановление в газете «Курьер Прионежья» и на официальном информационном Интернет-портале муниципального образования «Североонежское»</w:t>
      </w:r>
      <w:r w:rsidRPr="00012BB9">
        <w:rPr>
          <w:bCs/>
          <w:color w:val="000000"/>
          <w:sz w:val="28"/>
          <w:szCs w:val="28"/>
          <w:shd w:val="clear" w:color="auto" w:fill="FFFFFF"/>
        </w:rPr>
        <w:t>.</w:t>
      </w:r>
    </w:p>
    <w:p w:rsidR="006B243A" w:rsidRPr="00012BB9" w:rsidRDefault="00012BB9" w:rsidP="00012BB9">
      <w:pPr>
        <w:pStyle w:val="ae"/>
        <w:spacing w:after="0" w:line="240" w:lineRule="auto"/>
        <w:rPr>
          <w:color w:val="000000"/>
          <w:sz w:val="28"/>
          <w:szCs w:val="28"/>
        </w:rPr>
      </w:pPr>
      <w:r>
        <w:rPr>
          <w:bCs/>
          <w:color w:val="000000"/>
          <w:sz w:val="28"/>
          <w:szCs w:val="28"/>
          <w:shd w:val="clear" w:color="auto" w:fill="FFFFFF"/>
        </w:rPr>
        <w:t xml:space="preserve">3. </w:t>
      </w:r>
      <w:r w:rsidR="006B243A" w:rsidRPr="00012BB9">
        <w:rPr>
          <w:color w:val="000000"/>
          <w:sz w:val="28"/>
          <w:szCs w:val="28"/>
        </w:rPr>
        <w:t>Настоящее постановление вступает в силу со дня его официального опубликования.</w:t>
      </w:r>
    </w:p>
    <w:p w:rsidR="006B243A" w:rsidRPr="00F92A56" w:rsidRDefault="006B243A" w:rsidP="00F92A56">
      <w:pPr>
        <w:keepNext/>
        <w:spacing w:after="0" w:line="240" w:lineRule="auto"/>
        <w:outlineLvl w:val="0"/>
        <w:rPr>
          <w:rFonts w:ascii="Times New Roman" w:hAnsi="Times New Roman"/>
          <w:color w:val="000000"/>
          <w:sz w:val="28"/>
          <w:szCs w:val="28"/>
        </w:rPr>
      </w:pPr>
    </w:p>
    <w:p w:rsidR="006B243A" w:rsidRPr="00F92A56" w:rsidRDefault="006B243A" w:rsidP="00F92A56">
      <w:pPr>
        <w:tabs>
          <w:tab w:val="left" w:pos="2265"/>
        </w:tabs>
        <w:spacing w:after="0" w:line="240" w:lineRule="auto"/>
        <w:rPr>
          <w:rFonts w:ascii="Times New Roman" w:hAnsi="Times New Roman"/>
          <w:b/>
          <w:color w:val="000000"/>
          <w:sz w:val="28"/>
          <w:szCs w:val="28"/>
        </w:rPr>
      </w:pPr>
    </w:p>
    <w:p w:rsidR="006B243A" w:rsidRPr="00F92A56" w:rsidRDefault="0034387C" w:rsidP="00F92A56">
      <w:pPr>
        <w:tabs>
          <w:tab w:val="left" w:pos="2265"/>
        </w:tabs>
        <w:spacing w:after="0" w:line="240" w:lineRule="auto"/>
        <w:ind w:firstLine="0"/>
        <w:rPr>
          <w:rFonts w:ascii="Times New Roman" w:hAnsi="Times New Roman"/>
          <w:b/>
          <w:color w:val="000000"/>
          <w:sz w:val="28"/>
          <w:szCs w:val="28"/>
        </w:rPr>
      </w:pPr>
      <w:r>
        <w:rPr>
          <w:rFonts w:ascii="Times New Roman" w:hAnsi="Times New Roman"/>
          <w:b/>
          <w:color w:val="000000"/>
          <w:sz w:val="28"/>
          <w:szCs w:val="28"/>
        </w:rPr>
        <w:t>И.о. главы</w:t>
      </w:r>
      <w:r w:rsidR="006B243A" w:rsidRPr="00F92A56">
        <w:rPr>
          <w:rFonts w:ascii="Times New Roman" w:hAnsi="Times New Roman"/>
          <w:b/>
          <w:color w:val="000000"/>
          <w:sz w:val="28"/>
          <w:szCs w:val="28"/>
        </w:rPr>
        <w:t xml:space="preserve"> администрации</w:t>
      </w:r>
    </w:p>
    <w:p w:rsidR="00CC0D07" w:rsidRDefault="006B243A" w:rsidP="00F92A56">
      <w:pPr>
        <w:tabs>
          <w:tab w:val="left" w:pos="2265"/>
        </w:tabs>
        <w:spacing w:after="0" w:line="240" w:lineRule="auto"/>
        <w:ind w:firstLine="0"/>
        <w:rPr>
          <w:rFonts w:ascii="Times New Roman" w:hAnsi="Times New Roman"/>
          <w:b/>
          <w:color w:val="000000"/>
          <w:sz w:val="28"/>
          <w:szCs w:val="28"/>
        </w:rPr>
      </w:pPr>
      <w:r w:rsidRPr="00F92A56">
        <w:rPr>
          <w:rFonts w:ascii="Times New Roman" w:hAnsi="Times New Roman"/>
          <w:b/>
          <w:color w:val="000000"/>
          <w:sz w:val="28"/>
          <w:szCs w:val="28"/>
        </w:rPr>
        <w:t>муниципального образования</w:t>
      </w:r>
    </w:p>
    <w:p w:rsidR="006B243A" w:rsidRDefault="006B243A" w:rsidP="00F92A56">
      <w:pPr>
        <w:tabs>
          <w:tab w:val="left" w:pos="2265"/>
        </w:tabs>
        <w:spacing w:after="0" w:line="240" w:lineRule="auto"/>
        <w:ind w:firstLine="0"/>
        <w:rPr>
          <w:rFonts w:ascii="Times New Roman" w:hAnsi="Times New Roman"/>
          <w:b/>
          <w:color w:val="000000"/>
          <w:sz w:val="24"/>
          <w:szCs w:val="24"/>
        </w:rPr>
      </w:pPr>
      <w:r w:rsidRPr="00F92A56">
        <w:rPr>
          <w:rFonts w:ascii="Times New Roman" w:hAnsi="Times New Roman"/>
          <w:b/>
          <w:color w:val="000000"/>
          <w:sz w:val="28"/>
          <w:szCs w:val="28"/>
        </w:rPr>
        <w:t xml:space="preserve">«Североонежское»    </w:t>
      </w:r>
      <w:r w:rsidR="00CC0D07">
        <w:rPr>
          <w:rFonts w:ascii="Times New Roman" w:hAnsi="Times New Roman"/>
          <w:b/>
          <w:color w:val="000000"/>
          <w:sz w:val="28"/>
          <w:szCs w:val="28"/>
        </w:rPr>
        <w:t xml:space="preserve">                                      </w:t>
      </w:r>
      <w:r w:rsidRPr="00F92A56">
        <w:rPr>
          <w:rFonts w:ascii="Times New Roman" w:hAnsi="Times New Roman"/>
          <w:b/>
          <w:color w:val="000000"/>
          <w:sz w:val="28"/>
          <w:szCs w:val="28"/>
        </w:rPr>
        <w:t xml:space="preserve">       </w:t>
      </w:r>
      <w:r w:rsidR="00CC0D07">
        <w:rPr>
          <w:rFonts w:ascii="Times New Roman" w:hAnsi="Times New Roman"/>
          <w:b/>
          <w:color w:val="000000"/>
          <w:sz w:val="28"/>
          <w:szCs w:val="28"/>
        </w:rPr>
        <w:t xml:space="preserve">                      </w:t>
      </w:r>
      <w:r w:rsidR="0034387C">
        <w:rPr>
          <w:rFonts w:ascii="Times New Roman" w:hAnsi="Times New Roman"/>
          <w:b/>
          <w:color w:val="000000"/>
          <w:sz w:val="28"/>
          <w:szCs w:val="28"/>
        </w:rPr>
        <w:t>Л.А. Подорская</w:t>
      </w:r>
    </w:p>
    <w:p w:rsidR="006B243A" w:rsidRDefault="006B243A" w:rsidP="006B243A">
      <w:pPr>
        <w:keepNext/>
        <w:spacing w:after="0" w:line="240" w:lineRule="auto"/>
        <w:ind w:firstLine="0"/>
        <w:jc w:val="center"/>
        <w:outlineLvl w:val="0"/>
        <w:rPr>
          <w:rFonts w:ascii="Times New Roman" w:hAnsi="Times New Roman"/>
          <w:b/>
          <w:color w:val="000000"/>
          <w:sz w:val="24"/>
          <w:szCs w:val="24"/>
        </w:rPr>
      </w:pPr>
    </w:p>
    <w:p w:rsidR="005E77B4" w:rsidRPr="006B243A" w:rsidRDefault="005E77B4" w:rsidP="006B243A">
      <w:pPr>
        <w:spacing w:after="0" w:line="240" w:lineRule="auto"/>
        <w:rPr>
          <w:rFonts w:ascii="Times New Roman" w:hAnsi="Times New Roman"/>
          <w:b/>
          <w:color w:val="000000"/>
          <w:shd w:val="clear" w:color="auto" w:fill="FFFFFF"/>
        </w:rPr>
      </w:pPr>
    </w:p>
    <w:p w:rsidR="00FA0FCC" w:rsidRDefault="00FA0FCC" w:rsidP="00AA19F0">
      <w:pPr>
        <w:keepNext/>
        <w:spacing w:after="0" w:line="240" w:lineRule="auto"/>
        <w:ind w:firstLine="0"/>
        <w:jc w:val="center"/>
        <w:outlineLvl w:val="0"/>
        <w:rPr>
          <w:rFonts w:ascii="Times New Roman" w:hAnsi="Times New Roman"/>
          <w:b/>
          <w:kern w:val="28"/>
          <w:sz w:val="24"/>
          <w:szCs w:val="24"/>
        </w:rPr>
      </w:pPr>
    </w:p>
    <w:p w:rsidR="00B6655E" w:rsidRDefault="00B6655E" w:rsidP="00AA19F0">
      <w:pPr>
        <w:keepNext/>
        <w:spacing w:after="0" w:line="240" w:lineRule="auto"/>
        <w:ind w:firstLine="0"/>
        <w:jc w:val="center"/>
        <w:outlineLvl w:val="0"/>
        <w:rPr>
          <w:rFonts w:ascii="Times New Roman" w:hAnsi="Times New Roman"/>
          <w:b/>
          <w:kern w:val="28"/>
          <w:sz w:val="24"/>
          <w:szCs w:val="24"/>
        </w:rPr>
      </w:pPr>
    </w:p>
    <w:p w:rsidR="00B6655E" w:rsidRDefault="00B6655E" w:rsidP="00AA19F0">
      <w:pPr>
        <w:keepNext/>
        <w:spacing w:after="0" w:line="240" w:lineRule="auto"/>
        <w:ind w:firstLine="0"/>
        <w:jc w:val="center"/>
        <w:outlineLvl w:val="0"/>
        <w:rPr>
          <w:rFonts w:ascii="Times New Roman" w:hAnsi="Times New Roman"/>
          <w:b/>
          <w:kern w:val="28"/>
          <w:sz w:val="24"/>
          <w:szCs w:val="24"/>
        </w:rPr>
      </w:pPr>
    </w:p>
    <w:sectPr w:rsidR="00B6655E" w:rsidSect="003B5EE4">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01" w:rsidRDefault="00640A01" w:rsidP="00C12B8C">
      <w:pPr>
        <w:spacing w:after="0" w:line="240" w:lineRule="auto"/>
      </w:pPr>
      <w:r>
        <w:separator/>
      </w:r>
    </w:p>
  </w:endnote>
  <w:endnote w:type="continuationSeparator" w:id="1">
    <w:p w:rsidR="00640A01" w:rsidRDefault="00640A01" w:rsidP="00C12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01" w:rsidRDefault="00640A01" w:rsidP="00C12B8C">
      <w:pPr>
        <w:spacing w:after="0" w:line="240" w:lineRule="auto"/>
      </w:pPr>
      <w:r>
        <w:separator/>
      </w:r>
    </w:p>
  </w:footnote>
  <w:footnote w:type="continuationSeparator" w:id="1">
    <w:p w:rsidR="00640A01" w:rsidRDefault="00640A01" w:rsidP="00C12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6426E0"/>
    <w:lvl w:ilvl="0">
      <w:start w:val="1"/>
      <w:numFmt w:val="decimal"/>
      <w:lvlText w:val="%1."/>
      <w:lvlJc w:val="left"/>
      <w:pPr>
        <w:tabs>
          <w:tab w:val="num" w:pos="1492"/>
        </w:tabs>
        <w:ind w:left="1492" w:hanging="360"/>
      </w:pPr>
    </w:lvl>
  </w:abstractNum>
  <w:abstractNum w:abstractNumId="1">
    <w:nsid w:val="FFFFFF7D"/>
    <w:multiLevelType w:val="singleLevel"/>
    <w:tmpl w:val="22A6A362"/>
    <w:lvl w:ilvl="0">
      <w:start w:val="1"/>
      <w:numFmt w:val="decimal"/>
      <w:lvlText w:val="%1."/>
      <w:lvlJc w:val="left"/>
      <w:pPr>
        <w:tabs>
          <w:tab w:val="num" w:pos="1209"/>
        </w:tabs>
        <w:ind w:left="1209" w:hanging="360"/>
      </w:pPr>
    </w:lvl>
  </w:abstractNum>
  <w:abstractNum w:abstractNumId="2">
    <w:nsid w:val="FFFFFF7E"/>
    <w:multiLevelType w:val="singleLevel"/>
    <w:tmpl w:val="9E2446EC"/>
    <w:lvl w:ilvl="0">
      <w:start w:val="1"/>
      <w:numFmt w:val="decimal"/>
      <w:lvlText w:val="%1."/>
      <w:lvlJc w:val="left"/>
      <w:pPr>
        <w:tabs>
          <w:tab w:val="num" w:pos="926"/>
        </w:tabs>
        <w:ind w:left="926" w:hanging="360"/>
      </w:pPr>
    </w:lvl>
  </w:abstractNum>
  <w:abstractNum w:abstractNumId="3">
    <w:nsid w:val="FFFFFF7F"/>
    <w:multiLevelType w:val="singleLevel"/>
    <w:tmpl w:val="93D60D38"/>
    <w:lvl w:ilvl="0">
      <w:start w:val="1"/>
      <w:numFmt w:val="decimal"/>
      <w:lvlText w:val="%1."/>
      <w:lvlJc w:val="left"/>
      <w:pPr>
        <w:tabs>
          <w:tab w:val="num" w:pos="643"/>
        </w:tabs>
        <w:ind w:left="643" w:hanging="360"/>
      </w:pPr>
    </w:lvl>
  </w:abstractNum>
  <w:abstractNum w:abstractNumId="4">
    <w:nsid w:val="FFFFFF80"/>
    <w:multiLevelType w:val="singleLevel"/>
    <w:tmpl w:val="0178B1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364E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82D3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3A71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821C8C"/>
    <w:lvl w:ilvl="0">
      <w:start w:val="1"/>
      <w:numFmt w:val="decimal"/>
      <w:lvlText w:val="%1."/>
      <w:lvlJc w:val="left"/>
      <w:pPr>
        <w:tabs>
          <w:tab w:val="num" w:pos="360"/>
        </w:tabs>
        <w:ind w:left="360" w:hanging="360"/>
      </w:pPr>
    </w:lvl>
  </w:abstractNum>
  <w:abstractNum w:abstractNumId="9">
    <w:nsid w:val="FFFFFF89"/>
    <w:multiLevelType w:val="singleLevel"/>
    <w:tmpl w:val="62827C92"/>
    <w:lvl w:ilvl="0">
      <w:start w:val="1"/>
      <w:numFmt w:val="bullet"/>
      <w:lvlText w:val=""/>
      <w:lvlJc w:val="left"/>
      <w:pPr>
        <w:tabs>
          <w:tab w:val="num" w:pos="360"/>
        </w:tabs>
        <w:ind w:left="360" w:hanging="360"/>
      </w:pPr>
      <w:rPr>
        <w:rFonts w:ascii="Symbol" w:hAnsi="Symbol" w:hint="default"/>
      </w:rPr>
    </w:lvl>
  </w:abstractNum>
  <w:abstractNum w:abstractNumId="10">
    <w:nsid w:val="076E3B1D"/>
    <w:multiLevelType w:val="multilevel"/>
    <w:tmpl w:val="07F46D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0793537A"/>
    <w:multiLevelType w:val="multilevel"/>
    <w:tmpl w:val="D7F698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4AA7C8C"/>
    <w:multiLevelType w:val="hybridMultilevel"/>
    <w:tmpl w:val="C43E253A"/>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69D2ADB"/>
    <w:multiLevelType w:val="hybridMultilevel"/>
    <w:tmpl w:val="7AEAB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636F19"/>
    <w:multiLevelType w:val="hybridMultilevel"/>
    <w:tmpl w:val="A4BAFC7A"/>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C06C6F"/>
    <w:multiLevelType w:val="multilevel"/>
    <w:tmpl w:val="959025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2AC20FE8"/>
    <w:multiLevelType w:val="multilevel"/>
    <w:tmpl w:val="4C00F8B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BB2413"/>
    <w:multiLevelType w:val="hybridMultilevel"/>
    <w:tmpl w:val="7A2EA1C0"/>
    <w:lvl w:ilvl="0" w:tplc="1E5C39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1844E5"/>
    <w:multiLevelType w:val="hybridMultilevel"/>
    <w:tmpl w:val="B2026EE4"/>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FA4B63"/>
    <w:multiLevelType w:val="hybridMultilevel"/>
    <w:tmpl w:val="9DA0B034"/>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68B35D9B"/>
    <w:multiLevelType w:val="hybridMultilevel"/>
    <w:tmpl w:val="AB2C32A0"/>
    <w:lvl w:ilvl="0" w:tplc="4CC24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153D02"/>
    <w:multiLevelType w:val="hybridMultilevel"/>
    <w:tmpl w:val="F3386E4A"/>
    <w:lvl w:ilvl="0" w:tplc="1FC2BD26">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0AD5AE0"/>
    <w:multiLevelType w:val="hybridMultilevel"/>
    <w:tmpl w:val="321E2EA8"/>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FF2218"/>
    <w:multiLevelType w:val="hybridMultilevel"/>
    <w:tmpl w:val="6CB24FAE"/>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B71180"/>
    <w:multiLevelType w:val="hybridMultilevel"/>
    <w:tmpl w:val="1B10A5DA"/>
    <w:lvl w:ilvl="0" w:tplc="4CC241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5"/>
  </w:num>
  <w:num w:numId="3">
    <w:abstractNumId w:val="13"/>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41"/>
  </w:num>
  <w:num w:numId="17">
    <w:abstractNumId w:val="42"/>
  </w:num>
  <w:num w:numId="18">
    <w:abstractNumId w:val="26"/>
  </w:num>
  <w:num w:numId="19">
    <w:abstractNumId w:val="28"/>
  </w:num>
  <w:num w:numId="20">
    <w:abstractNumId w:val="12"/>
  </w:num>
  <w:num w:numId="21">
    <w:abstractNumId w:val="37"/>
  </w:num>
  <w:num w:numId="22">
    <w:abstractNumId w:val="22"/>
  </w:num>
  <w:num w:numId="23">
    <w:abstractNumId w:val="18"/>
  </w:num>
  <w:num w:numId="24">
    <w:abstractNumId w:val="27"/>
  </w:num>
  <w:num w:numId="25">
    <w:abstractNumId w:val="24"/>
  </w:num>
  <w:num w:numId="26">
    <w:abstractNumId w:val="39"/>
  </w:num>
  <w:num w:numId="27">
    <w:abstractNumId w:val="31"/>
  </w:num>
  <w:num w:numId="28">
    <w:abstractNumId w:val="16"/>
  </w:num>
  <w:num w:numId="29">
    <w:abstractNumId w:val="34"/>
  </w:num>
  <w:num w:numId="30">
    <w:abstractNumId w:val="14"/>
  </w:num>
  <w:num w:numId="31">
    <w:abstractNumId w:val="15"/>
  </w:num>
  <w:num w:numId="32">
    <w:abstractNumId w:val="29"/>
  </w:num>
  <w:num w:numId="33">
    <w:abstractNumId w:val="25"/>
  </w:num>
  <w:num w:numId="34">
    <w:abstractNumId w:val="19"/>
  </w:num>
  <w:num w:numId="35">
    <w:abstractNumId w:val="32"/>
  </w:num>
  <w:num w:numId="36">
    <w:abstractNumId w:val="38"/>
  </w:num>
  <w:num w:numId="37">
    <w:abstractNumId w:val="40"/>
  </w:num>
  <w:num w:numId="38">
    <w:abstractNumId w:val="36"/>
  </w:num>
  <w:num w:numId="39">
    <w:abstractNumId w:val="17"/>
  </w:num>
  <w:num w:numId="40">
    <w:abstractNumId w:val="10"/>
  </w:num>
  <w:num w:numId="41">
    <w:abstractNumId w:val="21"/>
  </w:num>
  <w:num w:numId="42">
    <w:abstractNumId w:val="2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C122A"/>
    <w:rsid w:val="0000375C"/>
    <w:rsid w:val="00004121"/>
    <w:rsid w:val="000068E1"/>
    <w:rsid w:val="00010B59"/>
    <w:rsid w:val="00012BB9"/>
    <w:rsid w:val="00017B78"/>
    <w:rsid w:val="0003401D"/>
    <w:rsid w:val="00035CA6"/>
    <w:rsid w:val="0004065B"/>
    <w:rsid w:val="00046203"/>
    <w:rsid w:val="00055544"/>
    <w:rsid w:val="00071E89"/>
    <w:rsid w:val="0008617A"/>
    <w:rsid w:val="00093DE8"/>
    <w:rsid w:val="000C122A"/>
    <w:rsid w:val="000C7DF9"/>
    <w:rsid w:val="000D005C"/>
    <w:rsid w:val="000D410E"/>
    <w:rsid w:val="000D5D84"/>
    <w:rsid w:val="000E4C06"/>
    <w:rsid w:val="000E5D92"/>
    <w:rsid w:val="000E7501"/>
    <w:rsid w:val="000F6029"/>
    <w:rsid w:val="000F6142"/>
    <w:rsid w:val="00116208"/>
    <w:rsid w:val="001354E6"/>
    <w:rsid w:val="00137E35"/>
    <w:rsid w:val="00166109"/>
    <w:rsid w:val="00172D97"/>
    <w:rsid w:val="00186F5F"/>
    <w:rsid w:val="001B312A"/>
    <w:rsid w:val="001E28ED"/>
    <w:rsid w:val="001E5C33"/>
    <w:rsid w:val="001F52D0"/>
    <w:rsid w:val="001F59C9"/>
    <w:rsid w:val="0021323C"/>
    <w:rsid w:val="00225994"/>
    <w:rsid w:val="002404BC"/>
    <w:rsid w:val="00252DE9"/>
    <w:rsid w:val="00255EE2"/>
    <w:rsid w:val="00263260"/>
    <w:rsid w:val="0026684A"/>
    <w:rsid w:val="00270CF4"/>
    <w:rsid w:val="002A4279"/>
    <w:rsid w:val="002B0C34"/>
    <w:rsid w:val="002B4FFC"/>
    <w:rsid w:val="002B528C"/>
    <w:rsid w:val="002C0A13"/>
    <w:rsid w:val="002C5B2B"/>
    <w:rsid w:val="002E1F9B"/>
    <w:rsid w:val="002F07F6"/>
    <w:rsid w:val="003243F7"/>
    <w:rsid w:val="0033424A"/>
    <w:rsid w:val="00335CF6"/>
    <w:rsid w:val="003426B6"/>
    <w:rsid w:val="0034387C"/>
    <w:rsid w:val="003B097D"/>
    <w:rsid w:val="003B5EE4"/>
    <w:rsid w:val="003C7BF8"/>
    <w:rsid w:val="003D01E8"/>
    <w:rsid w:val="003D28C4"/>
    <w:rsid w:val="004312B9"/>
    <w:rsid w:val="00432A91"/>
    <w:rsid w:val="00435F55"/>
    <w:rsid w:val="00437F2A"/>
    <w:rsid w:val="00464A13"/>
    <w:rsid w:val="00482294"/>
    <w:rsid w:val="00483B9F"/>
    <w:rsid w:val="00490A40"/>
    <w:rsid w:val="004C459F"/>
    <w:rsid w:val="004D6F54"/>
    <w:rsid w:val="005038C3"/>
    <w:rsid w:val="00536139"/>
    <w:rsid w:val="00544711"/>
    <w:rsid w:val="00547666"/>
    <w:rsid w:val="005620D8"/>
    <w:rsid w:val="005736F7"/>
    <w:rsid w:val="00595A70"/>
    <w:rsid w:val="005A3BB3"/>
    <w:rsid w:val="005C63E3"/>
    <w:rsid w:val="005D2E86"/>
    <w:rsid w:val="005E77B4"/>
    <w:rsid w:val="00600FC1"/>
    <w:rsid w:val="00612CEF"/>
    <w:rsid w:val="00624F32"/>
    <w:rsid w:val="00640A01"/>
    <w:rsid w:val="00654326"/>
    <w:rsid w:val="0067067E"/>
    <w:rsid w:val="00683654"/>
    <w:rsid w:val="006958FB"/>
    <w:rsid w:val="006970E5"/>
    <w:rsid w:val="006B243A"/>
    <w:rsid w:val="006B6244"/>
    <w:rsid w:val="006B7A71"/>
    <w:rsid w:val="00700EA9"/>
    <w:rsid w:val="00742279"/>
    <w:rsid w:val="00750740"/>
    <w:rsid w:val="007538AC"/>
    <w:rsid w:val="00754748"/>
    <w:rsid w:val="00756737"/>
    <w:rsid w:val="00764278"/>
    <w:rsid w:val="007665B5"/>
    <w:rsid w:val="00770518"/>
    <w:rsid w:val="00771234"/>
    <w:rsid w:val="00795C23"/>
    <w:rsid w:val="007B25BA"/>
    <w:rsid w:val="007B5DE3"/>
    <w:rsid w:val="007D750E"/>
    <w:rsid w:val="007E182A"/>
    <w:rsid w:val="007F0C6B"/>
    <w:rsid w:val="00806307"/>
    <w:rsid w:val="00846C81"/>
    <w:rsid w:val="008543D6"/>
    <w:rsid w:val="008843F9"/>
    <w:rsid w:val="0088726C"/>
    <w:rsid w:val="00895E0C"/>
    <w:rsid w:val="008C399D"/>
    <w:rsid w:val="008F1F99"/>
    <w:rsid w:val="00916167"/>
    <w:rsid w:val="009314EE"/>
    <w:rsid w:val="009539D8"/>
    <w:rsid w:val="00954A85"/>
    <w:rsid w:val="0097160E"/>
    <w:rsid w:val="009758B2"/>
    <w:rsid w:val="009917C5"/>
    <w:rsid w:val="009C4798"/>
    <w:rsid w:val="009C58AD"/>
    <w:rsid w:val="009C5B6C"/>
    <w:rsid w:val="00A04314"/>
    <w:rsid w:val="00A512D3"/>
    <w:rsid w:val="00A80839"/>
    <w:rsid w:val="00A8344C"/>
    <w:rsid w:val="00A83C5C"/>
    <w:rsid w:val="00A9556B"/>
    <w:rsid w:val="00AA19F0"/>
    <w:rsid w:val="00AA7484"/>
    <w:rsid w:val="00AB6FD6"/>
    <w:rsid w:val="00AD3243"/>
    <w:rsid w:val="00B20F7B"/>
    <w:rsid w:val="00B22770"/>
    <w:rsid w:val="00B32E0C"/>
    <w:rsid w:val="00B33CEC"/>
    <w:rsid w:val="00B35255"/>
    <w:rsid w:val="00B35E37"/>
    <w:rsid w:val="00B43398"/>
    <w:rsid w:val="00B625A1"/>
    <w:rsid w:val="00B6558A"/>
    <w:rsid w:val="00B6655E"/>
    <w:rsid w:val="00B8433A"/>
    <w:rsid w:val="00B843FD"/>
    <w:rsid w:val="00B96C5D"/>
    <w:rsid w:val="00BA5403"/>
    <w:rsid w:val="00BB2DAA"/>
    <w:rsid w:val="00BB7C3A"/>
    <w:rsid w:val="00BC5618"/>
    <w:rsid w:val="00BC705D"/>
    <w:rsid w:val="00BD7720"/>
    <w:rsid w:val="00BD7A52"/>
    <w:rsid w:val="00C0563D"/>
    <w:rsid w:val="00C06F0C"/>
    <w:rsid w:val="00C12B8C"/>
    <w:rsid w:val="00C5045C"/>
    <w:rsid w:val="00C55956"/>
    <w:rsid w:val="00C8538C"/>
    <w:rsid w:val="00C9020F"/>
    <w:rsid w:val="00C97CB9"/>
    <w:rsid w:val="00CB6687"/>
    <w:rsid w:val="00CC0D07"/>
    <w:rsid w:val="00CC240E"/>
    <w:rsid w:val="00CC55BE"/>
    <w:rsid w:val="00CD7CBC"/>
    <w:rsid w:val="00CE27D8"/>
    <w:rsid w:val="00CF7B10"/>
    <w:rsid w:val="00D04ED7"/>
    <w:rsid w:val="00D206C4"/>
    <w:rsid w:val="00D215AD"/>
    <w:rsid w:val="00D2394C"/>
    <w:rsid w:val="00D24092"/>
    <w:rsid w:val="00D25FE6"/>
    <w:rsid w:val="00D260A6"/>
    <w:rsid w:val="00D63E3A"/>
    <w:rsid w:val="00D71604"/>
    <w:rsid w:val="00D81714"/>
    <w:rsid w:val="00D821E9"/>
    <w:rsid w:val="00D824B4"/>
    <w:rsid w:val="00D831BF"/>
    <w:rsid w:val="00D923E7"/>
    <w:rsid w:val="00D94DE3"/>
    <w:rsid w:val="00D976F6"/>
    <w:rsid w:val="00D97999"/>
    <w:rsid w:val="00E24ECF"/>
    <w:rsid w:val="00E3071E"/>
    <w:rsid w:val="00E31DC7"/>
    <w:rsid w:val="00E41844"/>
    <w:rsid w:val="00E45360"/>
    <w:rsid w:val="00E45AA0"/>
    <w:rsid w:val="00E62769"/>
    <w:rsid w:val="00E73FF0"/>
    <w:rsid w:val="00E811EC"/>
    <w:rsid w:val="00EA1550"/>
    <w:rsid w:val="00ED139E"/>
    <w:rsid w:val="00ED4364"/>
    <w:rsid w:val="00EF79E6"/>
    <w:rsid w:val="00F0284D"/>
    <w:rsid w:val="00F27AC3"/>
    <w:rsid w:val="00F3354B"/>
    <w:rsid w:val="00F35DC4"/>
    <w:rsid w:val="00F6605D"/>
    <w:rsid w:val="00F67CF4"/>
    <w:rsid w:val="00F74077"/>
    <w:rsid w:val="00F76D35"/>
    <w:rsid w:val="00F86306"/>
    <w:rsid w:val="00F87099"/>
    <w:rsid w:val="00F92A56"/>
    <w:rsid w:val="00FA0FCC"/>
    <w:rsid w:val="00FC1D55"/>
    <w:rsid w:val="00FE4270"/>
    <w:rsid w:val="00FE6356"/>
    <w:rsid w:val="00FF411B"/>
    <w:rsid w:val="00FF5A9B"/>
    <w:rsid w:val="00FF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2A"/>
    <w:pPr>
      <w:ind w:firstLine="709"/>
      <w:jc w:val="both"/>
    </w:pPr>
    <w:rPr>
      <w:rFonts w:ascii="Calibri" w:eastAsia="Calibri" w:hAnsi="Calibri" w:cs="Times New Roman"/>
    </w:rPr>
  </w:style>
  <w:style w:type="paragraph" w:styleId="2">
    <w:name w:val="heading 2"/>
    <w:basedOn w:val="a"/>
    <w:link w:val="20"/>
    <w:qFormat/>
    <w:rsid w:val="000C122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C122A"/>
    <w:pPr>
      <w:widowControl w:val="0"/>
      <w:autoSpaceDE w:val="0"/>
      <w:autoSpaceDN w:val="0"/>
      <w:adjustRightInd w:val="0"/>
      <w:spacing w:after="0" w:line="240" w:lineRule="auto"/>
      <w:ind w:firstLine="709"/>
      <w:jc w:val="both"/>
    </w:pPr>
    <w:rPr>
      <w:rFonts w:ascii="Calibri" w:eastAsia="Times New Roman" w:hAnsi="Calibri" w:cs="Calibri"/>
      <w:b/>
      <w:bCs/>
      <w:lang w:eastAsia="ru-RU"/>
    </w:rPr>
  </w:style>
  <w:style w:type="paragraph" w:customStyle="1" w:styleId="a3">
    <w:name w:val="Верхний л"/>
    <w:basedOn w:val="a4"/>
    <w:rsid w:val="000C122A"/>
    <w:pPr>
      <w:tabs>
        <w:tab w:val="clear" w:pos="4677"/>
        <w:tab w:val="clear" w:pos="9355"/>
      </w:tabs>
      <w:ind w:firstLine="0"/>
      <w:jc w:val="left"/>
    </w:pPr>
    <w:rPr>
      <w:rFonts w:ascii="Times New Roman" w:eastAsia="Times New Roman" w:hAnsi="Times New Roman"/>
      <w:sz w:val="24"/>
      <w:szCs w:val="24"/>
      <w:lang w:eastAsia="ru-RU"/>
    </w:rPr>
  </w:style>
  <w:style w:type="paragraph" w:styleId="a4">
    <w:name w:val="header"/>
    <w:basedOn w:val="a"/>
    <w:link w:val="a5"/>
    <w:uiPriority w:val="99"/>
    <w:unhideWhenUsed/>
    <w:rsid w:val="000C12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122A"/>
    <w:rPr>
      <w:rFonts w:ascii="Calibri" w:eastAsia="Calibri" w:hAnsi="Calibri" w:cs="Times New Roman"/>
    </w:rPr>
  </w:style>
  <w:style w:type="character" w:customStyle="1" w:styleId="20">
    <w:name w:val="Заголовок 2 Знак"/>
    <w:basedOn w:val="a0"/>
    <w:link w:val="2"/>
    <w:rsid w:val="000C122A"/>
    <w:rPr>
      <w:rFonts w:ascii="Times New Roman" w:eastAsia="Times New Roman" w:hAnsi="Times New Roman" w:cs="Times New Roman"/>
      <w:b/>
      <w:bCs/>
      <w:sz w:val="36"/>
      <w:szCs w:val="36"/>
      <w:lang w:eastAsia="ru-RU"/>
    </w:rPr>
  </w:style>
  <w:style w:type="paragraph" w:customStyle="1" w:styleId="ConsPlusNormal">
    <w:name w:val="ConsPlusNormal"/>
    <w:rsid w:val="000C122A"/>
    <w:pPr>
      <w:widowControl w:val="0"/>
      <w:autoSpaceDE w:val="0"/>
      <w:autoSpaceDN w:val="0"/>
      <w:adjustRightInd w:val="0"/>
      <w:spacing w:after="0" w:line="240" w:lineRule="auto"/>
      <w:ind w:firstLine="709"/>
      <w:jc w:val="both"/>
    </w:pPr>
    <w:rPr>
      <w:rFonts w:ascii="Calibri" w:eastAsia="Times New Roman" w:hAnsi="Calibri" w:cs="Calibri"/>
      <w:lang w:eastAsia="ru-RU"/>
    </w:rPr>
  </w:style>
  <w:style w:type="paragraph" w:customStyle="1" w:styleId="ConsPlusNonformat">
    <w:name w:val="ConsPlusNonformat"/>
    <w:uiPriority w:val="99"/>
    <w:rsid w:val="000C122A"/>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uiPriority w:val="99"/>
    <w:rsid w:val="000C122A"/>
    <w:pPr>
      <w:widowControl w:val="0"/>
      <w:autoSpaceDE w:val="0"/>
      <w:autoSpaceDN w:val="0"/>
      <w:adjustRightInd w:val="0"/>
      <w:spacing w:after="0" w:line="240" w:lineRule="auto"/>
      <w:ind w:firstLine="709"/>
      <w:jc w:val="both"/>
    </w:pPr>
    <w:rPr>
      <w:rFonts w:ascii="Calibri" w:eastAsia="Times New Roman" w:hAnsi="Calibri" w:cs="Calibri"/>
      <w:lang w:eastAsia="ru-RU"/>
    </w:rPr>
  </w:style>
  <w:style w:type="character" w:styleId="a6">
    <w:name w:val="Hyperlink"/>
    <w:basedOn w:val="a0"/>
    <w:rsid w:val="000C122A"/>
    <w:rPr>
      <w:color w:val="0000FF"/>
      <w:u w:val="single"/>
    </w:rPr>
  </w:style>
  <w:style w:type="paragraph" w:styleId="a7">
    <w:name w:val="Body Text"/>
    <w:basedOn w:val="a"/>
    <w:link w:val="a8"/>
    <w:rsid w:val="000C122A"/>
    <w:pPr>
      <w:spacing w:after="120"/>
    </w:pPr>
  </w:style>
  <w:style w:type="character" w:customStyle="1" w:styleId="a8">
    <w:name w:val="Основной текст Знак"/>
    <w:basedOn w:val="a0"/>
    <w:link w:val="a7"/>
    <w:rsid w:val="000C122A"/>
    <w:rPr>
      <w:rFonts w:ascii="Calibri" w:eastAsia="Calibri" w:hAnsi="Calibri" w:cs="Times New Roman"/>
    </w:rPr>
  </w:style>
  <w:style w:type="paragraph" w:styleId="a9">
    <w:name w:val="Body Text Indent"/>
    <w:basedOn w:val="a"/>
    <w:link w:val="aa"/>
    <w:rsid w:val="000C122A"/>
    <w:pPr>
      <w:spacing w:after="120"/>
      <w:ind w:left="283"/>
    </w:pPr>
  </w:style>
  <w:style w:type="character" w:customStyle="1" w:styleId="aa">
    <w:name w:val="Основной текст с отступом Знак"/>
    <w:basedOn w:val="a0"/>
    <w:link w:val="a9"/>
    <w:rsid w:val="000C122A"/>
    <w:rPr>
      <w:rFonts w:ascii="Calibri" w:eastAsia="Calibri" w:hAnsi="Calibri" w:cs="Times New Roman"/>
    </w:rPr>
  </w:style>
  <w:style w:type="character" w:styleId="ab">
    <w:name w:val="FollowedHyperlink"/>
    <w:basedOn w:val="a0"/>
    <w:rsid w:val="000C122A"/>
    <w:rPr>
      <w:color w:val="800080"/>
      <w:u w:val="single"/>
    </w:rPr>
  </w:style>
  <w:style w:type="paragraph" w:styleId="ac">
    <w:name w:val="Balloon Text"/>
    <w:basedOn w:val="a"/>
    <w:link w:val="ad"/>
    <w:semiHidden/>
    <w:rsid w:val="000C122A"/>
    <w:rPr>
      <w:rFonts w:ascii="Tahoma" w:hAnsi="Tahoma" w:cs="Tahoma"/>
      <w:sz w:val="16"/>
      <w:szCs w:val="16"/>
    </w:rPr>
  </w:style>
  <w:style w:type="character" w:customStyle="1" w:styleId="ad">
    <w:name w:val="Текст выноски Знак"/>
    <w:basedOn w:val="a0"/>
    <w:link w:val="ac"/>
    <w:semiHidden/>
    <w:rsid w:val="000C122A"/>
    <w:rPr>
      <w:rFonts w:ascii="Tahoma" w:eastAsia="Calibri" w:hAnsi="Tahoma" w:cs="Tahoma"/>
      <w:sz w:val="16"/>
      <w:szCs w:val="16"/>
    </w:rPr>
  </w:style>
  <w:style w:type="paragraph" w:styleId="ae">
    <w:name w:val="Normal (Web)"/>
    <w:basedOn w:val="a"/>
    <w:uiPriority w:val="99"/>
    <w:rsid w:val="000C122A"/>
    <w:rPr>
      <w:rFonts w:ascii="Times New Roman" w:hAnsi="Times New Roman"/>
      <w:sz w:val="24"/>
      <w:szCs w:val="24"/>
    </w:rPr>
  </w:style>
  <w:style w:type="paragraph" w:styleId="af">
    <w:name w:val="Normal Indent"/>
    <w:basedOn w:val="a"/>
    <w:rsid w:val="000C122A"/>
    <w:pPr>
      <w:ind w:left="708"/>
    </w:pPr>
  </w:style>
  <w:style w:type="paragraph" w:styleId="21">
    <w:name w:val="Body Text 2"/>
    <w:basedOn w:val="a"/>
    <w:link w:val="22"/>
    <w:rsid w:val="000C122A"/>
    <w:pPr>
      <w:spacing w:after="120" w:line="480" w:lineRule="auto"/>
    </w:pPr>
  </w:style>
  <w:style w:type="character" w:customStyle="1" w:styleId="22">
    <w:name w:val="Основной текст 2 Знак"/>
    <w:basedOn w:val="a0"/>
    <w:link w:val="21"/>
    <w:rsid w:val="000C122A"/>
    <w:rPr>
      <w:rFonts w:ascii="Calibri" w:eastAsia="Calibri" w:hAnsi="Calibri" w:cs="Times New Roman"/>
    </w:rPr>
  </w:style>
  <w:style w:type="character" w:styleId="af0">
    <w:name w:val="page number"/>
    <w:basedOn w:val="a0"/>
    <w:rsid w:val="000C122A"/>
  </w:style>
  <w:style w:type="paragraph" w:customStyle="1" w:styleId="af1">
    <w:name w:val="Знак Знак"/>
    <w:basedOn w:val="a"/>
    <w:rsid w:val="000C122A"/>
    <w:pPr>
      <w:spacing w:before="100" w:beforeAutospacing="1" w:after="100" w:afterAutospacing="1" w:line="240" w:lineRule="auto"/>
    </w:pPr>
    <w:rPr>
      <w:rFonts w:ascii="Tahoma" w:eastAsia="Times New Roman" w:hAnsi="Tahoma"/>
      <w:sz w:val="20"/>
      <w:szCs w:val="20"/>
      <w:lang w:val="en-US"/>
    </w:rPr>
  </w:style>
  <w:style w:type="paragraph" w:styleId="af2">
    <w:name w:val="footer"/>
    <w:basedOn w:val="a"/>
    <w:link w:val="af3"/>
    <w:rsid w:val="000C122A"/>
    <w:pPr>
      <w:tabs>
        <w:tab w:val="center" w:pos="4677"/>
        <w:tab w:val="right" w:pos="9355"/>
      </w:tabs>
    </w:pPr>
  </w:style>
  <w:style w:type="character" w:customStyle="1" w:styleId="af3">
    <w:name w:val="Нижний колонтитул Знак"/>
    <w:basedOn w:val="a0"/>
    <w:link w:val="af2"/>
    <w:rsid w:val="000C122A"/>
    <w:rPr>
      <w:rFonts w:ascii="Calibri" w:eastAsia="Calibri" w:hAnsi="Calibri" w:cs="Times New Roman"/>
    </w:rPr>
  </w:style>
  <w:style w:type="paragraph" w:styleId="af4">
    <w:name w:val="No Spacing"/>
    <w:qFormat/>
    <w:rsid w:val="000C122A"/>
    <w:pPr>
      <w:spacing w:after="0" w:line="240" w:lineRule="auto"/>
      <w:ind w:firstLine="709"/>
      <w:jc w:val="both"/>
    </w:pPr>
    <w:rPr>
      <w:rFonts w:ascii="Calibri" w:eastAsia="Calibri" w:hAnsi="Calibri" w:cs="Times New Roman"/>
    </w:rPr>
  </w:style>
  <w:style w:type="paragraph" w:customStyle="1" w:styleId="CharChar">
    <w:name w:val="Char Char"/>
    <w:basedOn w:val="a"/>
    <w:autoRedefine/>
    <w:rsid w:val="000C122A"/>
    <w:pPr>
      <w:spacing w:after="160" w:line="240" w:lineRule="exact"/>
    </w:pPr>
    <w:rPr>
      <w:rFonts w:ascii="Times New Roman" w:eastAsia="Times New Roman" w:hAnsi="Times New Roman"/>
      <w:sz w:val="28"/>
      <w:szCs w:val="20"/>
      <w:lang w:val="en-US"/>
    </w:rPr>
  </w:style>
  <w:style w:type="paragraph" w:customStyle="1" w:styleId="consplusnormal0">
    <w:name w:val="consplusnormal"/>
    <w:basedOn w:val="a"/>
    <w:rsid w:val="000C12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C122A"/>
  </w:style>
  <w:style w:type="character" w:customStyle="1" w:styleId="serp-urlitem">
    <w:name w:val="serp-url__item"/>
    <w:basedOn w:val="a0"/>
    <w:rsid w:val="000C122A"/>
  </w:style>
  <w:style w:type="table" w:styleId="af5">
    <w:name w:val="Table Grid"/>
    <w:basedOn w:val="a1"/>
    <w:uiPriority w:val="59"/>
    <w:rsid w:val="000C122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756737"/>
    <w:pPr>
      <w:ind w:left="720"/>
      <w:contextualSpacing/>
    </w:pPr>
  </w:style>
  <w:style w:type="character" w:customStyle="1" w:styleId="ng-scope">
    <w:name w:val="ng-scope"/>
    <w:basedOn w:val="a0"/>
    <w:rsid w:val="005E77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F5DDDC1CD7CD8AE2072D6B07B5AA42B74C29BEF1D63A4ADF534A6FE0CCA27221136C81F0BD241AB04F17A8A1E620AE9FB7CEC2C096575J" TargetMode="External"/><Relationship Id="rId13" Type="http://schemas.openxmlformats.org/officeDocument/2006/relationships/hyperlink" Target="consultantplus://offline/ref=319F5DDDC1CD7CD8AE2072D6B07B5AA42B74C29BEF1D63A4ADF534A6FE0CCA27221136CF1E03DC1EAE11E02286177414ECE060EE2E607BJ" TargetMode="External"/><Relationship Id="rId18" Type="http://schemas.openxmlformats.org/officeDocument/2006/relationships/hyperlink" Target="consultantplus://offline/ref=319F5DDDC1CD7CD8AE2072D6B07B5AA42B74C29BEF1D63A4ADF534A6FE0CCA27221136C81802DE41AB04F17A8A1E620AE9FB7CEC2C096575J" TargetMode="External"/><Relationship Id="rId26" Type="http://schemas.openxmlformats.org/officeDocument/2006/relationships/hyperlink" Target="consultantplus://offline/ref=3C328943E6B91FF66DDE9319637691935AD64CE63F578A36B2627CEBC780AF409B8BFEA312EF3CF3AEBEBB3184681B293BFE02C5F57FC3L9N" TargetMode="External"/><Relationship Id="rId39" Type="http://schemas.openxmlformats.org/officeDocument/2006/relationships/hyperlink" Target="consultantplus://offline/ref=E385F3BE94686E3EBE8305EA7FCE81B1462AB746B4D074E076F3320B40ECCBE3E08ECECAA96A41C88C8D5B0008855865A9F3238D17IBaAM" TargetMode="External"/><Relationship Id="rId3" Type="http://schemas.openxmlformats.org/officeDocument/2006/relationships/settings" Target="settings.xml"/><Relationship Id="rId21" Type="http://schemas.openxmlformats.org/officeDocument/2006/relationships/hyperlink" Target="consultantplus://offline/ref=9BB85A84C3B781C55D398240038F85DACC7F468F8B594AA15036BBC59D3E44FF9487A6F5D9ED81DA409DA2361A237964E1F5D37BFCfBH1M" TargetMode="External"/><Relationship Id="rId34" Type="http://schemas.openxmlformats.org/officeDocument/2006/relationships/hyperlink" Target="consultantplus://offline/ref=3C328943E6B91FF66DDE8D02767691935BD045E239598A36B2627CEBC780AF409B8BFEA315E83EF9FBE4AB35CD3C1E3633E51CC2EB7F3926C6LBN" TargetMode="External"/><Relationship Id="rId42" Type="http://schemas.openxmlformats.org/officeDocument/2006/relationships/hyperlink" Target="consultantplus://offline/ref=E385F3BE94686E3EBE8305EA7FCE81B1462ABA4EBCD674E076F3320B40ECCBE3F28E96C3A862549CD8D70C0D0BI8aCM" TargetMode="External"/><Relationship Id="rId47" Type="http://schemas.openxmlformats.org/officeDocument/2006/relationships/theme" Target="theme/theme1.xml"/><Relationship Id="rId7" Type="http://schemas.openxmlformats.org/officeDocument/2006/relationships/hyperlink" Target="consultantplus://offline/ref=319F5DDDC1CD7CD8AE2072D6B07B5AA42B74C29BEF1D63A4ADF534A6FE0CCA27221136CC1707DC1EAE11E02286177414ECE060EE2E607BJ" TargetMode="External"/><Relationship Id="rId12" Type="http://schemas.openxmlformats.org/officeDocument/2006/relationships/hyperlink" Target="consultantplus://offline/ref=319F5DDDC1CD7CD8AE2072D6B07B5AA42B74C29BEF1D63A4ADF534A6FE0CCA27221136CF1E01DC1EAE11E02286177414ECE060EE2E607BJ" TargetMode="External"/><Relationship Id="rId17" Type="http://schemas.openxmlformats.org/officeDocument/2006/relationships/hyperlink" Target="consultantplus://offline/ref=319F5DDDC1CD7CD8AE2072D6B07B5AA42B74C29BEF1D63A4ADF534A6FE0CCA27221136CC1707DC1EAE11E02286177414ECE060EE2E607BJ" TargetMode="External"/><Relationship Id="rId25" Type="http://schemas.openxmlformats.org/officeDocument/2006/relationships/hyperlink" Target="consultantplus://offline/ref=3C328943E6B91FF66DDE9319637691935AD043EE3E528A36B2627CEBC780AF40898BA6AF14E020F8FFF1FD648BC6L9N" TargetMode="External"/><Relationship Id="rId33" Type="http://schemas.openxmlformats.org/officeDocument/2006/relationships/hyperlink" Target="consultantplus://offline/ref=3C328943E6B91FF66DDE9319637691935AD64CE63F578A36B2627CEBC780AF409B8BFEAA10E035ACABABAA6988610D373EE51EC7F7C7LDN" TargetMode="External"/><Relationship Id="rId38" Type="http://schemas.openxmlformats.org/officeDocument/2006/relationships/hyperlink" Target="consultantplus://offline/ref=E385F3BE94686E3EBE8305EA7FCE81B1462AB746B4D074E076F3320B40ECCBE3E08ECECBAF6841C88C8D5B0008855865A9F3238D17IBaA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9F5DDDC1CD7CD8AE2072D6B07B5AA42979CA9DEC1F63A4ADF534A6FE0CCA27221136C81F02D74BFF5EE17EC34A6715E1E062EB32095536637AJ" TargetMode="External"/><Relationship Id="rId20" Type="http://schemas.openxmlformats.org/officeDocument/2006/relationships/hyperlink" Target="consultantplus://offline/ref=319F5DDDC1CD7CD8AE2072D6B07B5AA42B74C39AEB1B63A4ADF534A6FE0CCA27221136C81F02D649F75EE17EC34A6715E1E062EB32095536637AJ" TargetMode="External"/><Relationship Id="rId29" Type="http://schemas.openxmlformats.org/officeDocument/2006/relationships/hyperlink" Target="consultantplus://offline/ref=3C328943E6B91FF66DDE9319637691935AD64CE63F578A36B2627CEBC780AF409B8BFEA713EB35ACABABAA6988610D373EE51EC7F7C7LDN" TargetMode="External"/><Relationship Id="rId41" Type="http://schemas.openxmlformats.org/officeDocument/2006/relationships/hyperlink" Target="consultantplus://offline/ref=E385F3BE94686E3EBE8305EA7FCE81B14427BF40B7D274E076F3320B40ECCBE3E08ECECFA96B4A9DDDC25A5C4DD94B64A5F321880BB8A30FI0a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9F5DDDC1CD7CD8AE2072D6B07B5AA42B74C29BEF1D63A4ADF534A6FE0CCA27221136CF1A00DC1EAE11E02286177414ECE060EE2E607BJ" TargetMode="External"/><Relationship Id="rId24" Type="http://schemas.openxmlformats.org/officeDocument/2006/relationships/hyperlink" Target="consultantplus://offline/ref=3C328943E6B91FF66DDE93196376919358D547E53D548A36B2627CEBC780AF409B8BFEA315E83EF8F3E4AB35CD3C1E3633E51CC2EB7F3926C6LBN" TargetMode="External"/><Relationship Id="rId32" Type="http://schemas.openxmlformats.org/officeDocument/2006/relationships/hyperlink" Target="consultantplus://offline/ref=3C328943E6B91FF66DDE9319637691935AD646E63D518A36B2627CEBC780AF409B8BFEA311EF36F3AEBEBB3184681B293BFE02C5F57FC3L9N" TargetMode="External"/><Relationship Id="rId37" Type="http://schemas.openxmlformats.org/officeDocument/2006/relationships/hyperlink" Target="consultantplus://offline/ref=3C328943E6B91FF66DDE9319637691935AD14DE43A568A36B2627CEBC780AF40898BA6AF14E020F8FFF1FD648BC6L9N" TargetMode="External"/><Relationship Id="rId40" Type="http://schemas.openxmlformats.org/officeDocument/2006/relationships/hyperlink" Target="consultantplus://offline/ref=E385F3BE94686E3EBE8305EA7FCE81B1462BBE44B3DE74E076F3320B40ECCBE3F28E96C3A862549CD8D70C0D0BI8aCM" TargetMode="External"/><Relationship Id="rId45" Type="http://schemas.openxmlformats.org/officeDocument/2006/relationships/hyperlink" Target="consultantplus://offline/ref=E385F3BE94686E3EBE8305EA7FCE81B1462AB647B1DE74E076F3320B40ECCBE3F28E96C3A862549CD8D70C0D0BI8aCM" TargetMode="External"/><Relationship Id="rId5" Type="http://schemas.openxmlformats.org/officeDocument/2006/relationships/footnotes" Target="footnotes.xml"/><Relationship Id="rId15" Type="http://schemas.openxmlformats.org/officeDocument/2006/relationships/hyperlink" Target="consultantplus://offline/ref=319F5DDDC1CD7CD8AE2072D6B07B5AA42B74C29BEF1D63A4ADF534A6FE0CCA27221136C11902DC1EAE11E02286177414ECE060EE2E607BJ" TargetMode="External"/><Relationship Id="rId23" Type="http://schemas.openxmlformats.org/officeDocument/2006/relationships/hyperlink" Target="consultantplus://offline/ref=9BB85A84C3B781C55D398240038F85DACC7F478E8F5F4AA15036BBC59D3E44FF9487A6F1DAE9898A17D2A36A5F7E6A65ECF5D17EE0B3BDC8f4H7M" TargetMode="External"/><Relationship Id="rId28" Type="http://schemas.openxmlformats.org/officeDocument/2006/relationships/hyperlink" Target="consultantplus://offline/ref=3C328943E6B91FF66DDE9319637691935AD64CE63F578A36B2627CEBC780AF409B8BFEA715E035ACABABAA6988610D373EE51EC7F7C7LDN" TargetMode="External"/><Relationship Id="rId36" Type="http://schemas.openxmlformats.org/officeDocument/2006/relationships/hyperlink" Target="consultantplus://offline/ref=3C328943E6B91FF66DDE9319637691935AD64CE63F578A36B2627CEBC780AF409B8BFEA715EB35ACABABAA6988610D373EE51EC7F7C7LDN" TargetMode="External"/><Relationship Id="rId10" Type="http://schemas.openxmlformats.org/officeDocument/2006/relationships/hyperlink" Target="consultantplus://offline/ref=319F5DDDC1CD7CD8AE2072D6B07B5AA42B74C29BEF1D63A4ADF534A6FE0CCA27221136C81F0BD241AB04F17A8A1E620AE9FB7CEC2C096575J" TargetMode="External"/><Relationship Id="rId19" Type="http://schemas.openxmlformats.org/officeDocument/2006/relationships/hyperlink" Target="consultantplus://offline/ref=319F5DDDC1CD7CD8AE2072D6B07B5AA42B74C39AEB1B63A4ADF534A6FE0CCA27221136C81F02D44EF95EE17EC34A6715E1E062EB32095536637AJ" TargetMode="External"/><Relationship Id="rId31" Type="http://schemas.openxmlformats.org/officeDocument/2006/relationships/hyperlink" Target="consultantplus://offline/ref=3C328943E6B91FF66DDE9319637691935AD646E63D518A36B2627CEBC780AF409B8BFEA310EA3DF3AEBEBB3184681B293BFE02C5F57FC3L9N" TargetMode="External"/><Relationship Id="rId44" Type="http://schemas.openxmlformats.org/officeDocument/2006/relationships/hyperlink" Target="consultantplus://offline/ref=E385F3BE94686E3EBE8305EA7FCE81B1462DB644B1D174E076F3320B40ECCBE3F28E96C3A862549CD8D70C0D0BI8aCM" TargetMode="External"/><Relationship Id="rId4" Type="http://schemas.openxmlformats.org/officeDocument/2006/relationships/webSettings" Target="webSettings.xml"/><Relationship Id="rId9" Type="http://schemas.openxmlformats.org/officeDocument/2006/relationships/hyperlink" Target="consultantplus://offline/ref=319F5DDDC1CD7CD8AE2072D6B07B5AA42B74C89BED1B63A4ADF534A6FE0CCA27221136CB180BDF41AB04F17A8A1E620AE9FB7CEC2C096575J" TargetMode="External"/><Relationship Id="rId14" Type="http://schemas.openxmlformats.org/officeDocument/2006/relationships/hyperlink" Target="consultantplus://offline/ref=319F5DDDC1CD7CD8AE2072D6B07B5AA42B74C29BEF1D63A4ADF534A6FE0CCA27221136CF1D02DC1EAE11E02286177414ECE060EE2E607BJ" TargetMode="External"/><Relationship Id="rId22" Type="http://schemas.openxmlformats.org/officeDocument/2006/relationships/hyperlink" Target="consultantplus://offline/ref=9BB85A84C3B781C55D398240038F85DACC7F468F8B594AA15036BBC59D3E44FF9487A6F5DFEB81DA409DA2361A237964E1F5D37BFCfBH1M" TargetMode="External"/><Relationship Id="rId27" Type="http://schemas.openxmlformats.org/officeDocument/2006/relationships/hyperlink" Target="consultantplus://offline/ref=3C328943E6B91FF66DDE9319637691935AD64CE63F578A36B2627CEBC780AF409B8BFEAA1DEC35ACABABAA6988610D373EE51EC7F7C7LDN" TargetMode="External"/><Relationship Id="rId30" Type="http://schemas.openxmlformats.org/officeDocument/2006/relationships/hyperlink" Target="consultantplus://offline/ref=3C328943E6B91FF66DDE9319637691935AD042E23E558A36B2627CEBC780AF409B8BFEA315E83EFEFFE4AB35CD3C1E3633E51CC2EB7F3926C6LBN" TargetMode="External"/><Relationship Id="rId35" Type="http://schemas.openxmlformats.org/officeDocument/2006/relationships/hyperlink" Target="consultantplus://offline/ref=3C328943E6B91FF66DDE9319637691935AD64CE63F578A36B2627CEBC780AF409B8BFEA715E835ACABABAA6988610D373EE51EC7F7C7LDN" TargetMode="External"/><Relationship Id="rId43" Type="http://schemas.openxmlformats.org/officeDocument/2006/relationships/hyperlink" Target="consultantplus://offline/ref=E385F3BE94686E3EBE8305EA7FCE81B1462BBE44B3DE74E076F3320B40ECCBE3F28E96C3A862549CD8D70C0D0BI8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15</Pages>
  <Words>6817</Words>
  <Characters>38862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Zemla</dc:creator>
  <cp:lastModifiedBy>User_001</cp:lastModifiedBy>
  <cp:revision>188</cp:revision>
  <cp:lastPrinted>2018-08-13T13:41:00Z</cp:lastPrinted>
  <dcterms:created xsi:type="dcterms:W3CDTF">2018-03-05T12:17:00Z</dcterms:created>
  <dcterms:modified xsi:type="dcterms:W3CDTF">2020-06-30T10:54:00Z</dcterms:modified>
</cp:coreProperties>
</file>